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F84" w:rsidRPr="00B50C34" w:rsidRDefault="00505F84" w:rsidP="00DF6E55">
      <w:pPr>
        <w:pStyle w:val="Nagwek1"/>
        <w:jc w:val="both"/>
        <w:rPr>
          <w:rFonts w:ascii="Arial" w:hAnsi="Arial" w:cs="Arial"/>
        </w:rPr>
      </w:pPr>
    </w:p>
    <w:p w:rsidR="00505F84" w:rsidRPr="00B50C34" w:rsidRDefault="00505F84" w:rsidP="00DF6E55">
      <w:pPr>
        <w:pStyle w:val="Nagwek1"/>
        <w:jc w:val="both"/>
        <w:rPr>
          <w:rFonts w:ascii="Arial" w:hAnsi="Arial" w:cs="Arial"/>
        </w:rPr>
      </w:pPr>
    </w:p>
    <w:p w:rsidR="00505F84" w:rsidRPr="00B50C34" w:rsidRDefault="00505F84" w:rsidP="00DF6E55">
      <w:pPr>
        <w:pStyle w:val="Nagwek1"/>
        <w:jc w:val="both"/>
        <w:rPr>
          <w:rFonts w:ascii="Arial" w:hAnsi="Arial" w:cs="Arial"/>
        </w:rPr>
      </w:pPr>
    </w:p>
    <w:p w:rsidR="00505F84" w:rsidRPr="00B50C34" w:rsidRDefault="00505F84" w:rsidP="00DF6E55">
      <w:pPr>
        <w:pStyle w:val="Nagwek1"/>
        <w:jc w:val="both"/>
        <w:rPr>
          <w:rFonts w:ascii="Arial" w:hAnsi="Arial" w:cs="Arial"/>
        </w:rPr>
      </w:pPr>
    </w:p>
    <w:p w:rsidR="00505F84" w:rsidRPr="00B50C34" w:rsidRDefault="00505F84" w:rsidP="00735590">
      <w:pPr>
        <w:pStyle w:val="Nagwek1"/>
        <w:jc w:val="center"/>
        <w:rPr>
          <w:rFonts w:ascii="Arial" w:hAnsi="Arial" w:cs="Arial"/>
        </w:rPr>
      </w:pPr>
    </w:p>
    <w:p w:rsidR="0032773D" w:rsidRPr="00B50C34" w:rsidRDefault="004C3086" w:rsidP="00735590">
      <w:pPr>
        <w:pStyle w:val="Nagwek1"/>
        <w:jc w:val="center"/>
        <w:rPr>
          <w:rFonts w:ascii="Arial" w:hAnsi="Arial" w:cs="Arial"/>
        </w:rPr>
      </w:pPr>
      <w:bookmarkStart w:id="0" w:name="_Toc9007311"/>
      <w:bookmarkStart w:id="1" w:name="_Toc21452115"/>
      <w:bookmarkStart w:id="2" w:name="_Toc24467049"/>
      <w:bookmarkStart w:id="3" w:name="_Toc47518269"/>
      <w:bookmarkStart w:id="4" w:name="_Toc47521214"/>
      <w:bookmarkStart w:id="5" w:name="_Toc55566404"/>
      <w:r w:rsidRPr="00B50C34">
        <w:rPr>
          <w:rFonts w:ascii="Arial" w:hAnsi="Arial" w:cs="Arial"/>
        </w:rPr>
        <w:t xml:space="preserve">Dokumentacja techniczna protokołu </w:t>
      </w:r>
      <w:r w:rsidR="00602299" w:rsidRPr="00B50C34">
        <w:rPr>
          <w:rFonts w:ascii="Arial" w:hAnsi="Arial" w:cs="Arial"/>
        </w:rPr>
        <w:t>API do komunikacji elektronicznej pomiędzy Pracodawcą a Agentem Transferowym Pekao Financial Services Sp. z o.o.</w:t>
      </w:r>
      <w:bookmarkEnd w:id="0"/>
      <w:bookmarkEnd w:id="1"/>
      <w:bookmarkEnd w:id="2"/>
      <w:bookmarkEnd w:id="3"/>
      <w:bookmarkEnd w:id="4"/>
      <w:bookmarkEnd w:id="5"/>
    </w:p>
    <w:p w:rsidR="00505F84" w:rsidRPr="00B50C34" w:rsidRDefault="00505F84" w:rsidP="00735590">
      <w:pPr>
        <w:jc w:val="center"/>
        <w:rPr>
          <w:rFonts w:ascii="Arial" w:hAnsi="Arial" w:cs="Arial"/>
          <w:lang w:eastAsia="en-US"/>
        </w:rPr>
      </w:pPr>
    </w:p>
    <w:p w:rsidR="00505F84" w:rsidRPr="00B50C34" w:rsidRDefault="00505F84" w:rsidP="00735590">
      <w:pPr>
        <w:jc w:val="center"/>
        <w:rPr>
          <w:rFonts w:ascii="Arial" w:hAnsi="Arial" w:cs="Arial"/>
          <w:lang w:eastAsia="en-US"/>
        </w:rPr>
      </w:pPr>
    </w:p>
    <w:p w:rsidR="00505F84" w:rsidRPr="00B50C34" w:rsidRDefault="00505F84" w:rsidP="00735590">
      <w:pPr>
        <w:jc w:val="center"/>
        <w:rPr>
          <w:rFonts w:ascii="Arial" w:hAnsi="Arial" w:cs="Arial"/>
          <w:lang w:eastAsia="en-US"/>
        </w:rPr>
      </w:pPr>
    </w:p>
    <w:p w:rsidR="00505F84" w:rsidRPr="00B50C34" w:rsidRDefault="00505F84" w:rsidP="00735590">
      <w:pPr>
        <w:jc w:val="center"/>
        <w:rPr>
          <w:rFonts w:ascii="Arial" w:hAnsi="Arial" w:cs="Arial"/>
          <w:lang w:eastAsia="en-US"/>
        </w:rPr>
      </w:pPr>
    </w:p>
    <w:p w:rsidR="00505F84" w:rsidRPr="00B50C34" w:rsidRDefault="00505F84" w:rsidP="00735590">
      <w:pPr>
        <w:jc w:val="center"/>
        <w:rPr>
          <w:rFonts w:ascii="Arial" w:hAnsi="Arial" w:cs="Arial"/>
          <w:lang w:eastAsia="en-US"/>
        </w:rPr>
      </w:pPr>
    </w:p>
    <w:p w:rsidR="0032773D" w:rsidRPr="00B50C34" w:rsidRDefault="0032773D" w:rsidP="00735590">
      <w:pPr>
        <w:jc w:val="center"/>
        <w:rPr>
          <w:rFonts w:ascii="Arial" w:hAnsi="Arial" w:cs="Arial"/>
          <w:sz w:val="12"/>
          <w:szCs w:val="12"/>
        </w:rPr>
      </w:pPr>
      <w:r w:rsidRPr="00B50C34">
        <w:rPr>
          <w:rFonts w:ascii="Arial" w:hAnsi="Arial" w:cs="Arial"/>
          <w:sz w:val="12"/>
          <w:szCs w:val="12"/>
        </w:rPr>
        <w:t>Autor:</w:t>
      </w:r>
      <w:r w:rsidR="002A0F1E" w:rsidRPr="00B50C34">
        <w:rPr>
          <w:rFonts w:ascii="Arial" w:hAnsi="Arial" w:cs="Arial"/>
        </w:rPr>
        <w:t xml:space="preserve"> </w:t>
      </w:r>
      <w:hyperlink r:id="rId13" w:history="1">
        <w:r w:rsidR="002A0F1E" w:rsidRPr="00B50C34">
          <w:rPr>
            <w:rStyle w:val="Hipercze"/>
            <w:rFonts w:ascii="Arial" w:hAnsi="Arial" w:cs="Arial"/>
            <w:sz w:val="12"/>
            <w:szCs w:val="12"/>
          </w:rPr>
          <w:t>ppk-grupa-robocza@pekao-fs.com.pl</w:t>
        </w:r>
      </w:hyperlink>
    </w:p>
    <w:p w:rsidR="002A0F1E" w:rsidRPr="00B50C34" w:rsidRDefault="002A0F1E" w:rsidP="00735590">
      <w:pPr>
        <w:jc w:val="center"/>
        <w:rPr>
          <w:rFonts w:ascii="Arial" w:hAnsi="Arial" w:cs="Arial"/>
          <w:sz w:val="12"/>
          <w:szCs w:val="12"/>
        </w:rPr>
      </w:pPr>
    </w:p>
    <w:p w:rsidR="0032773D" w:rsidRPr="00B50C34" w:rsidRDefault="00D03945" w:rsidP="00735590">
      <w:pPr>
        <w:jc w:val="center"/>
        <w:rPr>
          <w:rFonts w:ascii="Arial" w:hAnsi="Arial" w:cs="Arial"/>
          <w:sz w:val="12"/>
          <w:szCs w:val="12"/>
        </w:rPr>
      </w:pPr>
      <w:r w:rsidRPr="00B50C34">
        <w:rPr>
          <w:rFonts w:ascii="Arial" w:hAnsi="Arial" w:cs="Arial"/>
          <w:sz w:val="12"/>
          <w:szCs w:val="12"/>
        </w:rPr>
        <w:t xml:space="preserve">Wersja dokumentu </w:t>
      </w:r>
      <w:r w:rsidR="002B1787" w:rsidRPr="00B50C34">
        <w:rPr>
          <w:rFonts w:ascii="Arial" w:hAnsi="Arial" w:cs="Arial"/>
          <w:sz w:val="12"/>
          <w:szCs w:val="12"/>
        </w:rPr>
        <w:t>2</w:t>
      </w:r>
      <w:r w:rsidR="00927602" w:rsidRPr="00B50C34">
        <w:rPr>
          <w:rFonts w:ascii="Arial" w:hAnsi="Arial" w:cs="Arial"/>
          <w:sz w:val="12"/>
          <w:szCs w:val="12"/>
        </w:rPr>
        <w:t>.</w:t>
      </w:r>
      <w:r w:rsidR="004F5FBE" w:rsidRPr="00B50C34">
        <w:rPr>
          <w:rFonts w:ascii="Arial" w:hAnsi="Arial" w:cs="Arial"/>
          <w:sz w:val="12"/>
          <w:szCs w:val="12"/>
        </w:rPr>
        <w:t>2</w:t>
      </w:r>
      <w:r w:rsidR="00711129" w:rsidRPr="00B50C34">
        <w:rPr>
          <w:rFonts w:ascii="Arial" w:hAnsi="Arial" w:cs="Arial"/>
          <w:sz w:val="12"/>
          <w:szCs w:val="12"/>
        </w:rPr>
        <w:t>.</w:t>
      </w:r>
      <w:r w:rsidR="00E02366">
        <w:rPr>
          <w:rFonts w:ascii="Arial" w:hAnsi="Arial" w:cs="Arial"/>
          <w:sz w:val="12"/>
          <w:szCs w:val="12"/>
        </w:rPr>
        <w:t>11</w:t>
      </w:r>
    </w:p>
    <w:p w:rsidR="00395AC7" w:rsidRPr="00B50C34" w:rsidRDefault="002305F0" w:rsidP="00735590">
      <w:pPr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(Wersja protokołu 3</w:t>
      </w:r>
      <w:r w:rsidR="00395AC7" w:rsidRPr="00B50C34">
        <w:rPr>
          <w:rFonts w:ascii="Arial" w:hAnsi="Arial" w:cs="Arial"/>
          <w:sz w:val="12"/>
          <w:szCs w:val="12"/>
        </w:rPr>
        <w:t>.</w:t>
      </w:r>
      <w:r>
        <w:rPr>
          <w:rFonts w:ascii="Arial" w:hAnsi="Arial" w:cs="Arial"/>
          <w:sz w:val="12"/>
          <w:szCs w:val="12"/>
        </w:rPr>
        <w:t>0</w:t>
      </w:r>
      <w:r w:rsidR="003C1131" w:rsidRPr="00B50C34">
        <w:rPr>
          <w:rFonts w:ascii="Arial" w:hAnsi="Arial" w:cs="Arial"/>
          <w:sz w:val="12"/>
          <w:szCs w:val="12"/>
        </w:rPr>
        <w:t>.</w:t>
      </w:r>
      <w:r w:rsidR="00E02366">
        <w:rPr>
          <w:rFonts w:ascii="Arial" w:hAnsi="Arial" w:cs="Arial"/>
          <w:sz w:val="12"/>
          <w:szCs w:val="12"/>
        </w:rPr>
        <w:t>1</w:t>
      </w:r>
      <w:r w:rsidR="00395AC7" w:rsidRPr="00B50C34">
        <w:rPr>
          <w:rFonts w:ascii="Arial" w:hAnsi="Arial" w:cs="Arial"/>
          <w:sz w:val="12"/>
          <w:szCs w:val="12"/>
        </w:rPr>
        <w:t>)</w:t>
      </w:r>
    </w:p>
    <w:p w:rsidR="0032773D" w:rsidRPr="00B50C34" w:rsidRDefault="0032773D" w:rsidP="00DF6E55">
      <w:pPr>
        <w:jc w:val="both"/>
        <w:rPr>
          <w:rFonts w:ascii="Arial" w:hAnsi="Arial" w:cs="Arial"/>
          <w:sz w:val="12"/>
          <w:szCs w:val="12"/>
        </w:rPr>
      </w:pPr>
    </w:p>
    <w:p w:rsidR="0032773D" w:rsidRPr="00B50C34" w:rsidRDefault="0032773D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DF6E55">
      <w:pPr>
        <w:jc w:val="both"/>
        <w:rPr>
          <w:rFonts w:ascii="Arial" w:hAnsi="Arial" w:cs="Arial"/>
          <w:sz w:val="12"/>
          <w:szCs w:val="12"/>
        </w:rPr>
      </w:pPr>
    </w:p>
    <w:p w:rsidR="00505F84" w:rsidRPr="00B50C34" w:rsidRDefault="00505F84" w:rsidP="00C46FC0">
      <w:pPr>
        <w:jc w:val="both"/>
        <w:rPr>
          <w:rFonts w:ascii="Arial" w:hAnsi="Arial" w:cs="Arial"/>
        </w:rPr>
      </w:pPr>
    </w:p>
    <w:sdt>
      <w:sdtPr>
        <w:rPr>
          <w:rFonts w:ascii="Arial" w:eastAsia="Calibri" w:hAnsi="Arial" w:cs="Arial"/>
          <w:color w:val="auto"/>
          <w:sz w:val="24"/>
          <w:szCs w:val="24"/>
          <w:lang w:eastAsia="en-US"/>
        </w:rPr>
        <w:id w:val="1345673850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E02366" w:rsidRDefault="00C46FC0" w:rsidP="007C6516">
          <w:pPr>
            <w:pStyle w:val="Nagwekspisutreci"/>
            <w:rPr>
              <w:noProof/>
            </w:rPr>
          </w:pPr>
          <w:r w:rsidRPr="00B50C34">
            <w:rPr>
              <w:rFonts w:ascii="Arial" w:hAnsi="Arial" w:cs="Arial"/>
            </w:rPr>
            <w:t>Spis treści</w:t>
          </w:r>
          <w:r w:rsidRPr="00B50C34">
            <w:rPr>
              <w:rFonts w:ascii="Arial" w:eastAsia="Calibri" w:hAnsi="Arial" w:cs="Arial"/>
              <w:sz w:val="22"/>
              <w:szCs w:val="22"/>
              <w:lang w:eastAsia="en-US"/>
            </w:rPr>
            <w:fldChar w:fldCharType="begin"/>
          </w:r>
          <w:r w:rsidRPr="00B50C34">
            <w:rPr>
              <w:rFonts w:ascii="Arial" w:hAnsi="Arial" w:cs="Arial"/>
            </w:rPr>
            <w:instrText xml:space="preserve"> TOC \o "1-3" \h \z \u </w:instrText>
          </w:r>
          <w:r w:rsidRPr="00B50C34">
            <w:rPr>
              <w:rFonts w:ascii="Arial" w:eastAsia="Calibri" w:hAnsi="Arial" w:cs="Arial"/>
              <w:sz w:val="22"/>
              <w:szCs w:val="22"/>
              <w:lang w:eastAsia="en-US"/>
            </w:rPr>
            <w:fldChar w:fldCharType="separate"/>
          </w:r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05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Definicje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_Toc55566405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4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06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Adresy API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_Toc55566406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4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07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Wstęp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_Toc55566407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4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08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Definicja problemu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_Toc55566408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5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09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Wymagania projektu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_Toc55566409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5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0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Przypadki użycia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_Toc55566410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6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1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1 – Rejestracja uczestnika PPK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_Toc55566411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6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2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2 – Składka PPK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_Toc55566412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7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3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3 – Korekta składki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_Toc55566413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7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4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4 – Deklaracje uczestnika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_Toc55566414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8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5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5 – Zmiana danych identyfikacyjnych uczestnika PPK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_Toc55566415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8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6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6 – Zmiana danych kontaktu elektronicznego uczestnika PPK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_Toc55566416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8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7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7 – Identyfikacja uczestnika PPK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_Toc55566417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9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8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8 – Zakończenie zatrudnienia uczestnika PPK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_Toc55566418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9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3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19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UC 9 – Transfer PPK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_Toc55566419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9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20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Informacje uzupełniające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_Toc55566420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10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21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Bezpieczeństwo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_Toc55566421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11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22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Wykorzystywane wartości słownikowe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_Toc55566422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13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23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Reguły walidacyjne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_Toc55566423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13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24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Błędy walidacji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_Toc55566424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13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25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Lista zmian dla wersji PPKService.2.2.5.wsdl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_Toc55566425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15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29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Lista zmian dla wersji PPKService.3.0.0.wsdl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_Toc55566429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15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E02366" w:rsidRDefault="00C53103">
          <w:pPr>
            <w:pStyle w:val="Spistreci2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5566433" w:history="1">
            <w:r w:rsidR="00E02366" w:rsidRPr="00E91A81">
              <w:rPr>
                <w:rStyle w:val="Hipercze"/>
                <w:rFonts w:ascii="Arial" w:hAnsi="Arial" w:cs="Arial"/>
                <w:noProof/>
              </w:rPr>
              <w:t>Lista zmian dla wersji PPKService.3.0.1.wsdl</w:t>
            </w:r>
            <w:r w:rsidR="00E02366">
              <w:rPr>
                <w:noProof/>
                <w:webHidden/>
              </w:rPr>
              <w:tab/>
            </w:r>
            <w:r w:rsidR="00E02366">
              <w:rPr>
                <w:noProof/>
                <w:webHidden/>
              </w:rPr>
              <w:fldChar w:fldCharType="begin"/>
            </w:r>
            <w:r w:rsidR="00E02366">
              <w:rPr>
                <w:noProof/>
                <w:webHidden/>
              </w:rPr>
              <w:instrText xml:space="preserve"> PAGEREF _Toc55566433 \h </w:instrText>
            </w:r>
            <w:r w:rsidR="00E02366">
              <w:rPr>
                <w:noProof/>
                <w:webHidden/>
              </w:rPr>
            </w:r>
            <w:r w:rsidR="00E02366">
              <w:rPr>
                <w:noProof/>
                <w:webHidden/>
              </w:rPr>
              <w:fldChar w:fldCharType="separate"/>
            </w:r>
            <w:r w:rsidR="00E02366">
              <w:rPr>
                <w:noProof/>
                <w:webHidden/>
              </w:rPr>
              <w:t>16</w:t>
            </w:r>
            <w:r w:rsidR="00E02366">
              <w:rPr>
                <w:noProof/>
                <w:webHidden/>
              </w:rPr>
              <w:fldChar w:fldCharType="end"/>
            </w:r>
          </w:hyperlink>
        </w:p>
        <w:p w:rsidR="00F874A9" w:rsidRPr="00F61D99" w:rsidRDefault="00C46FC0" w:rsidP="00F61D99">
          <w:pPr>
            <w:pStyle w:val="Spistreci2"/>
            <w:tabs>
              <w:tab w:val="right" w:leader="dot" w:pos="9203"/>
            </w:tabs>
            <w:ind w:left="0"/>
            <w:rPr>
              <w:rFonts w:ascii="Arial" w:hAnsi="Arial" w:cs="Arial"/>
              <w:b/>
              <w:bCs/>
            </w:rPr>
          </w:pPr>
          <w:r w:rsidRPr="00B50C34">
            <w:rPr>
              <w:rFonts w:ascii="Arial" w:hAnsi="Arial" w:cs="Arial"/>
              <w:b/>
              <w:bCs/>
            </w:rPr>
            <w:fldChar w:fldCharType="end"/>
          </w:r>
        </w:p>
      </w:sdtContent>
    </w:sdt>
    <w:bookmarkStart w:id="6" w:name="_Toc9007312" w:displacedByCustomXml="prev"/>
    <w:p w:rsidR="00424646" w:rsidRDefault="00424646">
      <w:pPr>
        <w:rPr>
          <w:rFonts w:ascii="Arial" w:hAnsi="Arial" w:cs="Arial"/>
          <w:color w:val="2E74B5"/>
          <w:sz w:val="26"/>
          <w:szCs w:val="26"/>
          <w:lang w:eastAsia="en-US"/>
        </w:rPr>
      </w:pPr>
      <w:r>
        <w:rPr>
          <w:rFonts w:ascii="Arial" w:hAnsi="Arial" w:cs="Arial"/>
        </w:rPr>
        <w:br w:type="page"/>
      </w:r>
    </w:p>
    <w:p w:rsidR="0032773D" w:rsidRPr="00B50C34" w:rsidRDefault="0032773D" w:rsidP="00DF6E55">
      <w:pPr>
        <w:pStyle w:val="Nagwek2"/>
        <w:jc w:val="both"/>
        <w:rPr>
          <w:rFonts w:ascii="Arial" w:hAnsi="Arial" w:cs="Arial"/>
        </w:rPr>
      </w:pPr>
      <w:bookmarkStart w:id="7" w:name="_Toc55566405"/>
      <w:r w:rsidRPr="00B50C34">
        <w:rPr>
          <w:rFonts w:ascii="Arial" w:hAnsi="Arial" w:cs="Arial"/>
        </w:rPr>
        <w:lastRenderedPageBreak/>
        <w:t>Definicje</w:t>
      </w:r>
      <w:bookmarkEnd w:id="7"/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30"/>
        <w:gridCol w:w="6232"/>
      </w:tblGrid>
      <w:tr w:rsidR="0032773D" w:rsidRPr="00B50C34" w:rsidTr="00404477">
        <w:trPr>
          <w:trHeight w:val="758"/>
        </w:trPr>
        <w:tc>
          <w:tcPr>
            <w:tcW w:w="2830" w:type="dxa"/>
            <w:shd w:val="clear" w:color="auto" w:fill="auto"/>
          </w:tcPr>
          <w:p w:rsidR="0032773D" w:rsidRPr="00781A4D" w:rsidRDefault="0032773D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>System</w:t>
            </w:r>
          </w:p>
        </w:tc>
        <w:tc>
          <w:tcPr>
            <w:tcW w:w="6232" w:type="dxa"/>
            <w:shd w:val="clear" w:color="auto" w:fill="auto"/>
          </w:tcPr>
          <w:p w:rsidR="009810F1" w:rsidRPr="00781A4D" w:rsidRDefault="0032773D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 xml:space="preserve">Zestaw komponentów obsługujący żądania Aplikacji </w:t>
            </w:r>
            <w:r w:rsidR="00927602" w:rsidRPr="00781A4D">
              <w:rPr>
                <w:rFonts w:ascii="Arial" w:eastAsia="Calibri" w:hAnsi="Arial" w:cs="Arial"/>
              </w:rPr>
              <w:t>Pracodawcy</w:t>
            </w:r>
            <w:r w:rsidRPr="00781A4D">
              <w:rPr>
                <w:rFonts w:ascii="Arial" w:eastAsia="Calibri" w:hAnsi="Arial" w:cs="Arial"/>
              </w:rPr>
              <w:t xml:space="preserve"> w zakresie procesowania danych</w:t>
            </w:r>
            <w:r w:rsidR="00927602" w:rsidRPr="00781A4D">
              <w:rPr>
                <w:rFonts w:ascii="Arial" w:eastAsia="Calibri" w:hAnsi="Arial" w:cs="Arial"/>
              </w:rPr>
              <w:t xml:space="preserve"> rejestrowanych przez Pracodawcę w szczególności dot. </w:t>
            </w:r>
            <w:r w:rsidR="009810F1" w:rsidRPr="00781A4D">
              <w:rPr>
                <w:rFonts w:ascii="Arial" w:eastAsia="Calibri" w:hAnsi="Arial" w:cs="Arial"/>
              </w:rPr>
              <w:t>r</w:t>
            </w:r>
            <w:r w:rsidR="00927602" w:rsidRPr="00781A4D">
              <w:rPr>
                <w:rFonts w:ascii="Arial" w:eastAsia="Calibri" w:hAnsi="Arial" w:cs="Arial"/>
              </w:rPr>
              <w:t xml:space="preserve">ejestracji składek, rejestracji </w:t>
            </w:r>
            <w:r w:rsidR="009810F1" w:rsidRPr="00781A4D">
              <w:rPr>
                <w:rFonts w:ascii="Arial" w:eastAsia="Calibri" w:hAnsi="Arial" w:cs="Arial"/>
              </w:rPr>
              <w:t>uczestników</w:t>
            </w:r>
            <w:r w:rsidR="00927602" w:rsidRPr="00781A4D">
              <w:rPr>
                <w:rFonts w:ascii="Arial" w:eastAsia="Calibri" w:hAnsi="Arial" w:cs="Arial"/>
              </w:rPr>
              <w:t xml:space="preserve">. System </w:t>
            </w:r>
            <w:r w:rsidRPr="00781A4D">
              <w:rPr>
                <w:rFonts w:ascii="Arial" w:eastAsia="Calibri" w:hAnsi="Arial" w:cs="Arial"/>
              </w:rPr>
              <w:t>działa w infrastrukturze Pekao Financial Services.</w:t>
            </w:r>
          </w:p>
        </w:tc>
      </w:tr>
      <w:tr w:rsidR="0032773D" w:rsidRPr="00B50C34" w:rsidTr="00781A4D">
        <w:trPr>
          <w:trHeight w:val="1010"/>
        </w:trPr>
        <w:tc>
          <w:tcPr>
            <w:tcW w:w="2830" w:type="dxa"/>
            <w:shd w:val="clear" w:color="auto" w:fill="auto"/>
          </w:tcPr>
          <w:p w:rsidR="0032773D" w:rsidRPr="00781A4D" w:rsidRDefault="0032773D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>Protokół komunikacji</w:t>
            </w:r>
          </w:p>
        </w:tc>
        <w:tc>
          <w:tcPr>
            <w:tcW w:w="6232" w:type="dxa"/>
            <w:shd w:val="clear" w:color="auto" w:fill="auto"/>
          </w:tcPr>
          <w:p w:rsidR="0000187D" w:rsidRPr="00781A4D" w:rsidRDefault="0032773D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 xml:space="preserve">Zbiorcza definicja komunikatów w postaci pliku wsdl. </w:t>
            </w:r>
          </w:p>
          <w:p w:rsidR="00781A4D" w:rsidRPr="00781A4D" w:rsidRDefault="00781A4D" w:rsidP="00DF6E55">
            <w:pPr>
              <w:jc w:val="both"/>
              <w:rPr>
                <w:rFonts w:ascii="Arial" w:eastAsia="Calibri" w:hAnsi="Arial" w:cs="Arial"/>
              </w:rPr>
            </w:pPr>
          </w:p>
          <w:p w:rsidR="00F61D99" w:rsidRPr="00781A4D" w:rsidRDefault="00E56E10" w:rsidP="00781A4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25pt" o:ole="">
                  <v:imagedata r:id="rId14" o:title=""/>
                </v:shape>
                <o:OLEObject Type="Embed" ProgID="Package" ShapeID="_x0000_i1025" DrawAspect="Icon" ObjectID="_1683634891" r:id="rId15"/>
              </w:object>
            </w:r>
          </w:p>
        </w:tc>
      </w:tr>
      <w:tr w:rsidR="0032773D" w:rsidRPr="00B50C34" w:rsidTr="00404477">
        <w:trPr>
          <w:trHeight w:val="409"/>
        </w:trPr>
        <w:tc>
          <w:tcPr>
            <w:tcW w:w="2830" w:type="dxa"/>
            <w:shd w:val="clear" w:color="auto" w:fill="auto"/>
          </w:tcPr>
          <w:p w:rsidR="0032773D" w:rsidRPr="00781A4D" w:rsidRDefault="00AB7A90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>PPK API</w:t>
            </w:r>
            <w:r w:rsidR="00424646" w:rsidRPr="00781A4D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6232" w:type="dxa"/>
            <w:shd w:val="clear" w:color="auto" w:fill="auto"/>
          </w:tcPr>
          <w:p w:rsidR="009810F1" w:rsidRPr="00781A4D" w:rsidRDefault="0032773D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>Nowa część systemu odpowiedzialna, za realizację usług opisanych w protokole po stronie Pekao Financial Services</w:t>
            </w:r>
            <w:r w:rsidR="009810F1" w:rsidRPr="00781A4D">
              <w:rPr>
                <w:rFonts w:ascii="Arial" w:eastAsia="Calibri" w:hAnsi="Arial" w:cs="Arial"/>
              </w:rPr>
              <w:t>.</w:t>
            </w:r>
          </w:p>
        </w:tc>
      </w:tr>
      <w:tr w:rsidR="00C02F9E" w:rsidRPr="00B50C34" w:rsidTr="00404477">
        <w:trPr>
          <w:trHeight w:val="319"/>
        </w:trPr>
        <w:tc>
          <w:tcPr>
            <w:tcW w:w="2830" w:type="dxa"/>
            <w:shd w:val="clear" w:color="auto" w:fill="auto"/>
          </w:tcPr>
          <w:p w:rsidR="00C02F9E" w:rsidRPr="00781A4D" w:rsidRDefault="00C02F9E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>Instytucja Finansowa</w:t>
            </w:r>
          </w:p>
        </w:tc>
        <w:tc>
          <w:tcPr>
            <w:tcW w:w="6232" w:type="dxa"/>
            <w:shd w:val="clear" w:color="auto" w:fill="auto"/>
          </w:tcPr>
          <w:p w:rsidR="009810F1" w:rsidRPr="00781A4D" w:rsidRDefault="00C02F9E" w:rsidP="00DF6E55">
            <w:pPr>
              <w:jc w:val="both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>Podmiot obsługujący procesy finansowe dla zarejestrowanych składek</w:t>
            </w:r>
            <w:r w:rsidR="009810F1" w:rsidRPr="00781A4D">
              <w:rPr>
                <w:rFonts w:ascii="Arial" w:eastAsia="Calibri" w:hAnsi="Arial" w:cs="Arial"/>
              </w:rPr>
              <w:t>.</w:t>
            </w:r>
          </w:p>
        </w:tc>
      </w:tr>
      <w:tr w:rsidR="0000187D" w:rsidRPr="00B50C34" w:rsidTr="00404477">
        <w:tc>
          <w:tcPr>
            <w:tcW w:w="2830" w:type="dxa"/>
            <w:shd w:val="clear" w:color="auto" w:fill="auto"/>
          </w:tcPr>
          <w:p w:rsidR="0000187D" w:rsidRPr="00781A4D" w:rsidRDefault="0000187D" w:rsidP="00781A4D">
            <w:pPr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t>Ustalenia Grupy Projektowej PPK</w:t>
            </w:r>
          </w:p>
        </w:tc>
        <w:tc>
          <w:tcPr>
            <w:tcW w:w="6232" w:type="dxa"/>
            <w:shd w:val="clear" w:color="auto" w:fill="auto"/>
          </w:tcPr>
          <w:p w:rsidR="00781A4D" w:rsidRPr="00781A4D" w:rsidRDefault="00781A4D" w:rsidP="00404477">
            <w:pPr>
              <w:jc w:val="center"/>
              <w:rPr>
                <w:rFonts w:ascii="Arial" w:eastAsia="Calibri" w:hAnsi="Arial" w:cs="Arial"/>
              </w:rPr>
            </w:pPr>
          </w:p>
          <w:p w:rsidR="0000187D" w:rsidRPr="00781A4D" w:rsidRDefault="00404477" w:rsidP="00404477">
            <w:pPr>
              <w:jc w:val="center"/>
              <w:rPr>
                <w:rFonts w:ascii="Arial" w:eastAsia="Calibri" w:hAnsi="Arial" w:cs="Arial"/>
              </w:rPr>
            </w:pPr>
            <w:r w:rsidRPr="00781A4D">
              <w:rPr>
                <w:rFonts w:ascii="Arial" w:eastAsia="Calibri" w:hAnsi="Arial" w:cs="Arial"/>
              </w:rPr>
              <w:object w:dxaOrig="5124" w:dyaOrig="816">
                <v:shape id="_x0000_i1026" type="#_x0000_t75" style="width:222.9pt;height:35.1pt" o:ole="">
                  <v:imagedata r:id="rId16" o:title=""/>
                </v:shape>
                <o:OLEObject Type="Embed" ProgID="Package" ShapeID="_x0000_i1026" DrawAspect="Content" ObjectID="_1683634892" r:id="rId17"/>
              </w:object>
            </w:r>
          </w:p>
          <w:p w:rsidR="00781A4D" w:rsidRPr="00781A4D" w:rsidRDefault="00781A4D" w:rsidP="00404477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32773D" w:rsidRDefault="0032773D" w:rsidP="00DF6E55">
      <w:pPr>
        <w:jc w:val="both"/>
        <w:rPr>
          <w:rFonts w:ascii="Arial" w:hAnsi="Arial" w:cs="Arial"/>
        </w:rPr>
      </w:pPr>
    </w:p>
    <w:p w:rsidR="00424646" w:rsidRDefault="00424646" w:rsidP="00424646">
      <w:pPr>
        <w:pStyle w:val="Nagwek2"/>
        <w:rPr>
          <w:rFonts w:ascii="Arial" w:hAnsi="Arial" w:cs="Arial"/>
        </w:rPr>
      </w:pPr>
      <w:bookmarkStart w:id="8" w:name="_Toc55566406"/>
      <w:r w:rsidRPr="00424646">
        <w:rPr>
          <w:rFonts w:ascii="Arial" w:hAnsi="Arial" w:cs="Arial"/>
        </w:rPr>
        <w:t>Adresy</w:t>
      </w:r>
      <w:r>
        <w:rPr>
          <w:rFonts w:ascii="Arial" w:hAnsi="Arial" w:cs="Arial"/>
        </w:rPr>
        <w:t xml:space="preserve"> API</w:t>
      </w:r>
      <w:bookmarkEnd w:id="8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7"/>
        <w:gridCol w:w="3629"/>
        <w:gridCol w:w="4037"/>
      </w:tblGrid>
      <w:tr w:rsidR="00424646" w:rsidRPr="00781A4D" w:rsidTr="00781A4D">
        <w:tc>
          <w:tcPr>
            <w:tcW w:w="1413" w:type="dxa"/>
          </w:tcPr>
          <w:p w:rsidR="00424646" w:rsidRPr="00781A4D" w:rsidRDefault="00424646" w:rsidP="00424646">
            <w:pPr>
              <w:rPr>
                <w:rFonts w:ascii="Arial" w:hAnsi="Arial" w:cs="Arial"/>
                <w:szCs w:val="16"/>
              </w:rPr>
            </w:pPr>
            <w:r w:rsidRPr="00781A4D">
              <w:rPr>
                <w:rFonts w:ascii="Arial" w:hAnsi="Arial" w:cs="Arial"/>
                <w:szCs w:val="16"/>
              </w:rPr>
              <w:t>Środowisko</w:t>
            </w:r>
          </w:p>
        </w:tc>
        <w:tc>
          <w:tcPr>
            <w:tcW w:w="3685" w:type="dxa"/>
          </w:tcPr>
          <w:p w:rsidR="00424646" w:rsidRPr="00781A4D" w:rsidRDefault="00424646" w:rsidP="00424646">
            <w:pPr>
              <w:rPr>
                <w:rFonts w:ascii="Arial" w:hAnsi="Arial" w:cs="Arial"/>
                <w:szCs w:val="16"/>
              </w:rPr>
            </w:pPr>
            <w:r w:rsidRPr="00781A4D">
              <w:rPr>
                <w:rFonts w:ascii="Arial" w:hAnsi="Arial" w:cs="Arial"/>
                <w:szCs w:val="16"/>
              </w:rPr>
              <w:t>API</w:t>
            </w:r>
          </w:p>
        </w:tc>
        <w:tc>
          <w:tcPr>
            <w:tcW w:w="4105" w:type="dxa"/>
          </w:tcPr>
          <w:p w:rsidR="00424646" w:rsidRPr="00781A4D" w:rsidRDefault="00424646" w:rsidP="00424646">
            <w:pPr>
              <w:rPr>
                <w:rFonts w:ascii="Arial" w:hAnsi="Arial" w:cs="Arial"/>
                <w:szCs w:val="16"/>
              </w:rPr>
            </w:pPr>
            <w:r w:rsidRPr="00781A4D">
              <w:rPr>
                <w:rFonts w:ascii="Arial" w:hAnsi="Arial" w:cs="Arial"/>
                <w:szCs w:val="16"/>
              </w:rPr>
              <w:t>WSDL</w:t>
            </w:r>
          </w:p>
        </w:tc>
      </w:tr>
      <w:tr w:rsidR="00424646" w:rsidRPr="00781A4D" w:rsidTr="00781A4D">
        <w:trPr>
          <w:trHeight w:val="518"/>
        </w:trPr>
        <w:tc>
          <w:tcPr>
            <w:tcW w:w="1413" w:type="dxa"/>
          </w:tcPr>
          <w:p w:rsidR="00424646" w:rsidRPr="00781A4D" w:rsidRDefault="00424646" w:rsidP="00424646">
            <w:pPr>
              <w:rPr>
                <w:rFonts w:ascii="Arial" w:hAnsi="Arial" w:cs="Arial"/>
                <w:sz w:val="16"/>
                <w:szCs w:val="16"/>
              </w:rPr>
            </w:pPr>
            <w:r w:rsidRPr="00781A4D">
              <w:rPr>
                <w:rFonts w:ascii="Arial" w:hAnsi="Arial" w:cs="Arial"/>
                <w:szCs w:val="16"/>
              </w:rPr>
              <w:t>Testowe</w:t>
            </w:r>
          </w:p>
        </w:tc>
        <w:tc>
          <w:tcPr>
            <w:tcW w:w="3685" w:type="dxa"/>
          </w:tcPr>
          <w:p w:rsidR="00424646" w:rsidRPr="00781A4D" w:rsidRDefault="00C53103" w:rsidP="00424646">
            <w:pPr>
              <w:rPr>
                <w:rFonts w:ascii="Arial" w:hAnsi="Arial" w:cs="Arial"/>
                <w:sz w:val="16"/>
                <w:szCs w:val="16"/>
              </w:rPr>
            </w:pPr>
            <w:hyperlink r:id="rId18" w:history="1">
              <w:r w:rsidR="00424646" w:rsidRPr="00781A4D">
                <w:rPr>
                  <w:rStyle w:val="Hipercze"/>
                  <w:rFonts w:ascii="Arial" w:hAnsi="Arial" w:cs="Arial"/>
                  <w:sz w:val="16"/>
                  <w:szCs w:val="16"/>
                </w:rPr>
                <w:t>https://ta.inpzu.pl/afi-websrv-dystr-prod/services/ppk-soap/API</w:t>
              </w:r>
            </w:hyperlink>
          </w:p>
        </w:tc>
        <w:tc>
          <w:tcPr>
            <w:tcW w:w="4105" w:type="dxa"/>
          </w:tcPr>
          <w:p w:rsidR="00424646" w:rsidRPr="00781A4D" w:rsidRDefault="00C53103" w:rsidP="00424646">
            <w:pPr>
              <w:rPr>
                <w:rFonts w:ascii="Arial" w:hAnsi="Arial" w:cs="Arial"/>
                <w:sz w:val="16"/>
                <w:szCs w:val="16"/>
              </w:rPr>
            </w:pPr>
            <w:hyperlink r:id="rId19" w:history="1">
              <w:r w:rsidR="00424646" w:rsidRPr="00781A4D">
                <w:rPr>
                  <w:rStyle w:val="Hipercze"/>
                  <w:rFonts w:ascii="Arial" w:hAnsi="Arial" w:cs="Arial"/>
                  <w:sz w:val="16"/>
                  <w:szCs w:val="16"/>
                </w:rPr>
                <w:t>https://ta.inpzu.pl/afi-websrv-dystr-prod/services/ppk-soap/API?wsdl</w:t>
              </w:r>
            </w:hyperlink>
          </w:p>
        </w:tc>
      </w:tr>
      <w:tr w:rsidR="00424646" w:rsidRPr="00781A4D" w:rsidTr="00781A4D">
        <w:tc>
          <w:tcPr>
            <w:tcW w:w="1413" w:type="dxa"/>
          </w:tcPr>
          <w:p w:rsidR="00424646" w:rsidRPr="00781A4D" w:rsidRDefault="00424646" w:rsidP="00424646">
            <w:pPr>
              <w:rPr>
                <w:rFonts w:ascii="Arial" w:hAnsi="Arial" w:cs="Arial"/>
                <w:sz w:val="16"/>
                <w:szCs w:val="16"/>
              </w:rPr>
            </w:pPr>
            <w:r w:rsidRPr="00781A4D">
              <w:rPr>
                <w:rFonts w:ascii="Arial" w:hAnsi="Arial" w:cs="Arial"/>
                <w:szCs w:val="16"/>
              </w:rPr>
              <w:t>Produkcyjne PZU</w:t>
            </w:r>
          </w:p>
        </w:tc>
        <w:tc>
          <w:tcPr>
            <w:tcW w:w="3685" w:type="dxa"/>
          </w:tcPr>
          <w:p w:rsidR="00424646" w:rsidRPr="00781A4D" w:rsidRDefault="00C53103" w:rsidP="00424646">
            <w:pPr>
              <w:rPr>
                <w:rFonts w:ascii="Arial" w:hAnsi="Arial" w:cs="Arial"/>
                <w:sz w:val="16"/>
                <w:szCs w:val="16"/>
              </w:rPr>
            </w:pPr>
            <w:hyperlink r:id="rId20" w:history="1">
              <w:r w:rsidR="00781A4D" w:rsidRPr="00781A4D">
                <w:rPr>
                  <w:rStyle w:val="Hipercze"/>
                  <w:rFonts w:ascii="Arial" w:hAnsi="Arial" w:cs="Arial"/>
                  <w:sz w:val="16"/>
                  <w:szCs w:val="16"/>
                </w:rPr>
                <w:t>https://ppk.pzu.pl/afi-websrv-dystr-prod/services/ppk-soap/API</w:t>
              </w:r>
            </w:hyperlink>
          </w:p>
        </w:tc>
        <w:tc>
          <w:tcPr>
            <w:tcW w:w="4105" w:type="dxa"/>
          </w:tcPr>
          <w:p w:rsidR="00424646" w:rsidRPr="00781A4D" w:rsidRDefault="00C53103" w:rsidP="00424646">
            <w:pPr>
              <w:rPr>
                <w:rFonts w:ascii="Arial" w:hAnsi="Arial" w:cs="Arial"/>
                <w:sz w:val="16"/>
                <w:szCs w:val="16"/>
              </w:rPr>
            </w:pPr>
            <w:hyperlink r:id="rId21" w:history="1">
              <w:r w:rsidR="00424646" w:rsidRPr="00781A4D">
                <w:rPr>
                  <w:rStyle w:val="Hipercze"/>
                  <w:rFonts w:ascii="Arial" w:hAnsi="Arial" w:cs="Arial"/>
                  <w:sz w:val="16"/>
                  <w:szCs w:val="16"/>
                </w:rPr>
                <w:t>https://ppk.pzu.pl/afi-websrv-dystr-prod/services/ppk-soap/API?wsdl</w:t>
              </w:r>
            </w:hyperlink>
          </w:p>
        </w:tc>
      </w:tr>
      <w:tr w:rsidR="00424646" w:rsidRPr="00781A4D" w:rsidTr="00781A4D">
        <w:tc>
          <w:tcPr>
            <w:tcW w:w="1413" w:type="dxa"/>
          </w:tcPr>
          <w:p w:rsidR="00424646" w:rsidRPr="00781A4D" w:rsidRDefault="00424646" w:rsidP="00424646">
            <w:pPr>
              <w:rPr>
                <w:rFonts w:ascii="Arial" w:hAnsi="Arial" w:cs="Arial"/>
                <w:sz w:val="16"/>
                <w:szCs w:val="16"/>
              </w:rPr>
            </w:pPr>
            <w:r w:rsidRPr="00781A4D">
              <w:rPr>
                <w:rFonts w:ascii="Arial" w:hAnsi="Arial" w:cs="Arial"/>
                <w:szCs w:val="16"/>
              </w:rPr>
              <w:t>Produkcyjne PEKAO</w:t>
            </w:r>
          </w:p>
        </w:tc>
        <w:tc>
          <w:tcPr>
            <w:tcW w:w="3685" w:type="dxa"/>
          </w:tcPr>
          <w:p w:rsidR="00424646" w:rsidRPr="00781A4D" w:rsidRDefault="00C53103" w:rsidP="00424646">
            <w:pPr>
              <w:rPr>
                <w:rFonts w:ascii="Arial" w:hAnsi="Arial" w:cs="Arial"/>
                <w:sz w:val="16"/>
                <w:szCs w:val="16"/>
              </w:rPr>
            </w:pPr>
            <w:hyperlink r:id="rId22" w:history="1">
              <w:r w:rsidR="00781A4D" w:rsidRPr="00781A4D">
                <w:rPr>
                  <w:rStyle w:val="Hipercze"/>
                  <w:rFonts w:ascii="Arial" w:hAnsi="Arial" w:cs="Arial"/>
                  <w:sz w:val="16"/>
                  <w:szCs w:val="16"/>
                </w:rPr>
                <w:t>https://epekaotfi.pl/afi-websrv-dystr-prod/services/ppk-soap/API</w:t>
              </w:r>
            </w:hyperlink>
          </w:p>
        </w:tc>
        <w:tc>
          <w:tcPr>
            <w:tcW w:w="4105" w:type="dxa"/>
          </w:tcPr>
          <w:p w:rsidR="00424646" w:rsidRPr="00781A4D" w:rsidRDefault="00C53103" w:rsidP="00424646">
            <w:pPr>
              <w:rPr>
                <w:rFonts w:ascii="Arial" w:hAnsi="Arial" w:cs="Arial"/>
                <w:sz w:val="16"/>
                <w:szCs w:val="16"/>
              </w:rPr>
            </w:pPr>
            <w:hyperlink r:id="rId23" w:history="1">
              <w:r w:rsidR="00781A4D" w:rsidRPr="00781A4D">
                <w:rPr>
                  <w:rStyle w:val="Hipercze"/>
                  <w:rFonts w:ascii="Arial" w:hAnsi="Arial" w:cs="Arial"/>
                  <w:sz w:val="16"/>
                  <w:szCs w:val="16"/>
                </w:rPr>
                <w:t>https://epekaotfi.pl/afi-websrv-dystr-prod/services/ppk-soap/API?wsdl</w:t>
              </w:r>
            </w:hyperlink>
          </w:p>
        </w:tc>
      </w:tr>
    </w:tbl>
    <w:p w:rsidR="00424646" w:rsidRPr="00424646" w:rsidRDefault="00424646" w:rsidP="00424646">
      <w:pPr>
        <w:rPr>
          <w:lang w:eastAsia="en-US"/>
        </w:rPr>
      </w:pPr>
    </w:p>
    <w:p w:rsidR="00424646" w:rsidRPr="00B50C34" w:rsidRDefault="00424646" w:rsidP="00DF6E55">
      <w:pPr>
        <w:jc w:val="both"/>
        <w:rPr>
          <w:rFonts w:ascii="Arial" w:hAnsi="Arial" w:cs="Arial"/>
        </w:rPr>
      </w:pPr>
    </w:p>
    <w:p w:rsidR="0032773D" w:rsidRPr="00B50C34" w:rsidRDefault="0032773D" w:rsidP="00DF6E55">
      <w:pPr>
        <w:pStyle w:val="Nagwek2"/>
        <w:jc w:val="both"/>
        <w:rPr>
          <w:rFonts w:ascii="Arial" w:hAnsi="Arial" w:cs="Arial"/>
        </w:rPr>
      </w:pPr>
      <w:bookmarkStart w:id="9" w:name="_Toc9007313"/>
      <w:bookmarkStart w:id="10" w:name="_Toc55566407"/>
      <w:r w:rsidRPr="00B50C34">
        <w:rPr>
          <w:rFonts w:ascii="Arial" w:hAnsi="Arial" w:cs="Arial"/>
        </w:rPr>
        <w:t>Wstęp</w:t>
      </w:r>
      <w:bookmarkEnd w:id="9"/>
      <w:bookmarkEnd w:id="10"/>
      <w:r w:rsidRPr="00B50C34">
        <w:rPr>
          <w:rFonts w:ascii="Arial" w:hAnsi="Arial" w:cs="Arial"/>
        </w:rPr>
        <w:t xml:space="preserve"> </w:t>
      </w:r>
      <w:r w:rsidR="008237F4" w:rsidRPr="00B50C34">
        <w:rPr>
          <w:rFonts w:ascii="Arial" w:hAnsi="Arial" w:cs="Arial"/>
        </w:rPr>
        <w:t xml:space="preserve"> </w:t>
      </w:r>
    </w:p>
    <w:p w:rsidR="0032773D" w:rsidRPr="00B50C34" w:rsidRDefault="0032773D" w:rsidP="009A0A99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Niniejszy dokument </w:t>
      </w:r>
      <w:r w:rsidR="00CF3DC2" w:rsidRPr="00B50C34">
        <w:rPr>
          <w:rFonts w:ascii="Arial" w:hAnsi="Arial" w:cs="Arial"/>
        </w:rPr>
        <w:t xml:space="preserve">stanowi opis protokołu komunikacji </w:t>
      </w:r>
      <w:r w:rsidR="00A91CDF" w:rsidRPr="00B50C34">
        <w:rPr>
          <w:rFonts w:ascii="Arial" w:hAnsi="Arial" w:cs="Arial"/>
        </w:rPr>
        <w:t xml:space="preserve">pomiędzy Systemami księgującymi składki pracowników uczestniczących w programie PPK a instytucją finansową – TFI. TFI udostępnia komponent informatyczny </w:t>
      </w:r>
      <w:r w:rsidR="009A0A99" w:rsidRPr="00B50C34">
        <w:rPr>
          <w:rFonts w:ascii="Arial" w:hAnsi="Arial" w:cs="Arial"/>
        </w:rPr>
        <w:t xml:space="preserve">(PPK  API) </w:t>
      </w:r>
      <w:r w:rsidR="00A91CDF" w:rsidRPr="00B50C34">
        <w:rPr>
          <w:rFonts w:ascii="Arial" w:hAnsi="Arial" w:cs="Arial"/>
        </w:rPr>
        <w:t xml:space="preserve">pozwalający na </w:t>
      </w:r>
      <w:r w:rsidR="009A0A99" w:rsidRPr="00B50C34">
        <w:rPr>
          <w:rFonts w:ascii="Arial" w:hAnsi="Arial" w:cs="Arial"/>
        </w:rPr>
        <w:t>komunikację za pomocą protokołu SOAP. W dokumencie zapisano zasady niezapisane w protokole komunikacji (plik PPKService.wsdl) oraz przykładowe komunikaty, które mają</w:t>
      </w:r>
      <w:r w:rsidRPr="00B50C34">
        <w:rPr>
          <w:rFonts w:ascii="Arial" w:hAnsi="Arial" w:cs="Arial"/>
        </w:rPr>
        <w:t xml:space="preserve"> za zadanie zilustrować techniczne aspekty rozwiązania problemu komunikacji </w:t>
      </w:r>
      <w:r w:rsidR="00CF3DC2" w:rsidRPr="00B50C34">
        <w:rPr>
          <w:rFonts w:ascii="Arial" w:hAnsi="Arial" w:cs="Arial"/>
        </w:rPr>
        <w:t>systemów pracodawców z PPK API</w:t>
      </w:r>
      <w:r w:rsidRPr="00B50C34">
        <w:rPr>
          <w:rFonts w:ascii="Arial" w:hAnsi="Arial" w:cs="Arial"/>
        </w:rPr>
        <w:t>.</w:t>
      </w:r>
    </w:p>
    <w:p w:rsidR="00781F88" w:rsidRPr="00B50C34" w:rsidRDefault="00781F88" w:rsidP="00A91CDF">
      <w:pPr>
        <w:jc w:val="both"/>
        <w:rPr>
          <w:rFonts w:ascii="Arial" w:hAnsi="Arial" w:cs="Arial"/>
        </w:rPr>
      </w:pPr>
    </w:p>
    <w:p w:rsidR="0032773D" w:rsidRPr="00B50C34" w:rsidRDefault="0032773D" w:rsidP="00A91CDF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Uwaga: Przykładowe komunikaty podane w poniższym dokumencie mają za zadanie zobrazować przepływ danych pomiędzy systemami. Przewiduje się możliwość zmian w zakresie korekt lub doprecyzowania komunikatów. </w:t>
      </w:r>
    </w:p>
    <w:p w:rsidR="00C02F9E" w:rsidRPr="00B50C34" w:rsidRDefault="00C02F9E" w:rsidP="00DF6E55">
      <w:pPr>
        <w:pStyle w:val="Nagwek2"/>
        <w:jc w:val="both"/>
        <w:rPr>
          <w:rFonts w:ascii="Arial" w:hAnsi="Arial" w:cs="Arial"/>
        </w:rPr>
      </w:pPr>
    </w:p>
    <w:p w:rsidR="0032773D" w:rsidRPr="00B50C34" w:rsidRDefault="0032773D" w:rsidP="00DF6E55">
      <w:pPr>
        <w:pStyle w:val="Nagwek2"/>
        <w:jc w:val="both"/>
        <w:rPr>
          <w:rFonts w:ascii="Arial" w:hAnsi="Arial" w:cs="Arial"/>
        </w:rPr>
      </w:pPr>
      <w:bookmarkStart w:id="11" w:name="_Toc9007314"/>
      <w:bookmarkStart w:id="12" w:name="_Toc55566408"/>
      <w:r w:rsidRPr="00B50C34">
        <w:rPr>
          <w:rFonts w:ascii="Arial" w:hAnsi="Arial" w:cs="Arial"/>
        </w:rPr>
        <w:t>Definicja problemu</w:t>
      </w:r>
      <w:bookmarkEnd w:id="11"/>
      <w:bookmarkEnd w:id="12"/>
    </w:p>
    <w:p w:rsidR="009B102C" w:rsidRPr="00B50C34" w:rsidRDefault="00C02F9E" w:rsidP="009111AB">
      <w:pPr>
        <w:rPr>
          <w:rFonts w:ascii="Arial" w:hAnsi="Arial" w:cs="Arial"/>
        </w:rPr>
      </w:pPr>
      <w:r w:rsidRPr="00B50C34">
        <w:rPr>
          <w:rFonts w:ascii="Arial" w:hAnsi="Arial" w:cs="Arial"/>
        </w:rPr>
        <w:t>Rejestracja składek pracowników w programie PPK w ramach umów pomiędzy pracoda</w:t>
      </w:r>
      <w:r w:rsidR="009111AB" w:rsidRPr="00B50C34">
        <w:rPr>
          <w:rFonts w:ascii="Arial" w:hAnsi="Arial" w:cs="Arial"/>
        </w:rPr>
        <w:t>wcą a daną instytucją finansową</w:t>
      </w:r>
      <w:r w:rsidR="0000187D" w:rsidRPr="00B50C34">
        <w:rPr>
          <w:rFonts w:ascii="Arial" w:hAnsi="Arial" w:cs="Arial"/>
        </w:rPr>
        <w:t xml:space="preserve"> według ustaleń Grupy Projektowej PPK .</w:t>
      </w:r>
    </w:p>
    <w:p w:rsidR="009111AB" w:rsidRPr="00B50C34" w:rsidRDefault="009111AB" w:rsidP="009111AB">
      <w:pPr>
        <w:rPr>
          <w:rFonts w:ascii="Arial" w:hAnsi="Arial" w:cs="Arial"/>
        </w:rPr>
      </w:pPr>
    </w:p>
    <w:p w:rsidR="0032773D" w:rsidRPr="00B50C34" w:rsidRDefault="0032773D" w:rsidP="00DF6E55">
      <w:pPr>
        <w:pStyle w:val="Nagwek2"/>
        <w:jc w:val="both"/>
        <w:rPr>
          <w:rFonts w:ascii="Arial" w:hAnsi="Arial" w:cs="Arial"/>
        </w:rPr>
      </w:pPr>
      <w:bookmarkStart w:id="13" w:name="_Toc9007315"/>
      <w:bookmarkStart w:id="14" w:name="_Toc55566409"/>
      <w:r w:rsidRPr="00B50C34">
        <w:rPr>
          <w:rFonts w:ascii="Arial" w:hAnsi="Arial" w:cs="Arial"/>
        </w:rPr>
        <w:t>Wymagania projektu</w:t>
      </w:r>
      <w:bookmarkEnd w:id="13"/>
      <w:bookmarkEnd w:id="14"/>
    </w:p>
    <w:p w:rsidR="0000187D" w:rsidRPr="00B50C34" w:rsidRDefault="003F5683" w:rsidP="009111AB">
      <w:pPr>
        <w:numPr>
          <w:ilvl w:val="0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System pozwala na </w:t>
      </w:r>
      <w:r w:rsidR="0000187D" w:rsidRPr="00B50C34">
        <w:rPr>
          <w:rFonts w:ascii="Arial" w:hAnsi="Arial" w:cs="Arial"/>
        </w:rPr>
        <w:t>realizację procesów:</w:t>
      </w:r>
    </w:p>
    <w:p w:rsidR="0000187D" w:rsidRPr="00B50C34" w:rsidRDefault="0000187D" w:rsidP="0000187D">
      <w:pPr>
        <w:numPr>
          <w:ilvl w:val="1"/>
          <w:numId w:val="9"/>
        </w:numPr>
        <w:rPr>
          <w:rFonts w:ascii="Arial" w:hAnsi="Arial" w:cs="Arial"/>
          <w:sz w:val="22"/>
          <w:szCs w:val="22"/>
        </w:rPr>
      </w:pPr>
      <w:r w:rsidRPr="00B50C34">
        <w:rPr>
          <w:rFonts w:ascii="Arial" w:hAnsi="Arial" w:cs="Arial"/>
        </w:rPr>
        <w:t>Rejestracja uczestnika PPK</w:t>
      </w:r>
    </w:p>
    <w:p w:rsidR="0000187D" w:rsidRPr="00B50C34" w:rsidRDefault="0000187D" w:rsidP="0000187D">
      <w:pPr>
        <w:numPr>
          <w:ilvl w:val="1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>Składka PPK</w:t>
      </w:r>
    </w:p>
    <w:p w:rsidR="00AC7119" w:rsidRPr="00B50C34" w:rsidRDefault="00AC7119" w:rsidP="0000187D">
      <w:pPr>
        <w:numPr>
          <w:ilvl w:val="1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>Korekta składki PPK</w:t>
      </w:r>
    </w:p>
    <w:p w:rsidR="0000187D" w:rsidRPr="00B50C34" w:rsidRDefault="0000187D" w:rsidP="0000187D">
      <w:pPr>
        <w:numPr>
          <w:ilvl w:val="1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Deklaracje uczestnika PPK </w:t>
      </w:r>
    </w:p>
    <w:p w:rsidR="0000187D" w:rsidRPr="00B50C34" w:rsidRDefault="0000187D" w:rsidP="0000187D">
      <w:pPr>
        <w:numPr>
          <w:ilvl w:val="1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>Zmiana danych identyfikacyjnych uczestnika PPK</w:t>
      </w:r>
    </w:p>
    <w:p w:rsidR="003F5683" w:rsidRPr="00B50C34" w:rsidRDefault="0000187D" w:rsidP="0000187D">
      <w:pPr>
        <w:numPr>
          <w:ilvl w:val="1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>Zmiana danych kontaktu elektronicznego uczestnika PPK</w:t>
      </w:r>
    </w:p>
    <w:p w:rsidR="00AB544D" w:rsidRDefault="00AB544D" w:rsidP="0000187D">
      <w:pPr>
        <w:numPr>
          <w:ilvl w:val="1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Wyszukanie unikalnego </w:t>
      </w:r>
      <w:r w:rsidR="009C32D8" w:rsidRPr="00B50C34">
        <w:rPr>
          <w:rFonts w:ascii="Arial" w:hAnsi="Arial" w:cs="Arial"/>
        </w:rPr>
        <w:t>i</w:t>
      </w:r>
      <w:r w:rsidRPr="00B50C34">
        <w:rPr>
          <w:rFonts w:ascii="Arial" w:hAnsi="Arial" w:cs="Arial"/>
        </w:rPr>
        <w:t>dentyfikatora uczestnika PPK</w:t>
      </w:r>
    </w:p>
    <w:p w:rsidR="00855A26" w:rsidRDefault="00855A26" w:rsidP="0000187D">
      <w:pPr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Zakończenie zatrudnienia uczestnika PPK</w:t>
      </w:r>
    </w:p>
    <w:p w:rsidR="00855A26" w:rsidRPr="00B50C34" w:rsidRDefault="00855A26" w:rsidP="0000187D">
      <w:pPr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Transfer PPK</w:t>
      </w:r>
    </w:p>
    <w:p w:rsidR="00AC7119" w:rsidRPr="00B50C34" w:rsidRDefault="00AC7119" w:rsidP="004E32FD">
      <w:pPr>
        <w:ind w:left="1440"/>
        <w:rPr>
          <w:rFonts w:ascii="Arial" w:hAnsi="Arial" w:cs="Arial"/>
        </w:rPr>
      </w:pPr>
    </w:p>
    <w:p w:rsidR="00AC7119" w:rsidRPr="00B50C34" w:rsidRDefault="00BE1613" w:rsidP="009111AB">
      <w:pPr>
        <w:numPr>
          <w:ilvl w:val="0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Aby operacja została przeprowadzona pomyślnie wszystkie dane wejściowe muszą być poprawne </w:t>
      </w:r>
    </w:p>
    <w:p w:rsidR="00F7155F" w:rsidRPr="00B50C34" w:rsidRDefault="00AC7119" w:rsidP="009111AB">
      <w:pPr>
        <w:numPr>
          <w:ilvl w:val="0"/>
          <w:numId w:val="9"/>
        </w:numPr>
        <w:rPr>
          <w:rFonts w:ascii="Arial" w:hAnsi="Arial" w:cs="Arial"/>
        </w:rPr>
      </w:pPr>
      <w:r w:rsidRPr="00B50C34">
        <w:rPr>
          <w:rFonts w:ascii="Arial" w:hAnsi="Arial" w:cs="Arial"/>
        </w:rPr>
        <w:t>Realizacja  procesów w obszarze walidacji i formatów komunikatów jest zrealizowana w formie możliwie jak najbliższej ustaleniom Grupy Projektowej PPK</w:t>
      </w:r>
    </w:p>
    <w:p w:rsidR="0085563B" w:rsidRPr="00B50C34" w:rsidRDefault="0085563B" w:rsidP="00DF6E55">
      <w:pPr>
        <w:pStyle w:val="Nagwek2"/>
        <w:jc w:val="both"/>
        <w:rPr>
          <w:rFonts w:ascii="Arial" w:hAnsi="Arial" w:cs="Arial"/>
        </w:rPr>
      </w:pPr>
    </w:p>
    <w:p w:rsidR="0032773D" w:rsidRPr="00B50C34" w:rsidRDefault="0032773D" w:rsidP="00DF6E55">
      <w:pPr>
        <w:pStyle w:val="Nagwek2"/>
        <w:jc w:val="both"/>
        <w:rPr>
          <w:rFonts w:ascii="Arial" w:hAnsi="Arial" w:cs="Arial"/>
        </w:rPr>
      </w:pPr>
      <w:bookmarkStart w:id="15" w:name="_Toc9007316"/>
      <w:bookmarkStart w:id="16" w:name="_Toc55566410"/>
      <w:r w:rsidRPr="00B50C34">
        <w:rPr>
          <w:rFonts w:ascii="Arial" w:hAnsi="Arial" w:cs="Arial"/>
        </w:rPr>
        <w:t>Przypadki użycia</w:t>
      </w:r>
      <w:bookmarkEnd w:id="15"/>
      <w:bookmarkEnd w:id="16"/>
    </w:p>
    <w:p w:rsidR="0032773D" w:rsidRPr="00B50C34" w:rsidRDefault="003330B1" w:rsidP="00DF6E55">
      <w:pPr>
        <w:pStyle w:val="Nagwek3"/>
        <w:jc w:val="both"/>
        <w:rPr>
          <w:rFonts w:ascii="Arial" w:hAnsi="Arial" w:cs="Arial"/>
        </w:rPr>
      </w:pPr>
      <w:bookmarkStart w:id="17" w:name="_Toc9007317"/>
      <w:bookmarkStart w:id="18" w:name="_Toc55566411"/>
      <w:r w:rsidRPr="00B50C34">
        <w:rPr>
          <w:rFonts w:ascii="Arial" w:hAnsi="Arial" w:cs="Arial"/>
          <w:noProof/>
          <w:lang w:eastAsia="pl-PL"/>
        </w:rPr>
        <w:drawing>
          <wp:inline distT="0" distB="0" distL="0" distR="0">
            <wp:extent cx="5802630" cy="5845175"/>
            <wp:effectExtent l="0" t="0" r="0" b="0"/>
            <wp:docPr id="3" name="Obraz 3" descr="przypadki_uzycia_pp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ypadki_uzycia_ppk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F32" w:rsidRPr="00B50C34">
        <w:rPr>
          <w:rFonts w:ascii="Arial" w:hAnsi="Arial" w:cs="Arial"/>
        </w:rPr>
        <w:br w:type="page"/>
      </w:r>
      <w:r w:rsidR="0032773D" w:rsidRPr="00B50C34">
        <w:rPr>
          <w:rFonts w:ascii="Arial" w:hAnsi="Arial" w:cs="Arial"/>
        </w:rPr>
        <w:t>UC</w:t>
      </w:r>
      <w:r w:rsidR="0012203A" w:rsidRPr="00B50C34">
        <w:rPr>
          <w:rFonts w:ascii="Arial" w:hAnsi="Arial" w:cs="Arial"/>
        </w:rPr>
        <w:t xml:space="preserve"> </w:t>
      </w:r>
      <w:r w:rsidR="0032773D" w:rsidRPr="00B50C34">
        <w:rPr>
          <w:rFonts w:ascii="Arial" w:hAnsi="Arial" w:cs="Arial"/>
        </w:rPr>
        <w:t xml:space="preserve">1 – </w:t>
      </w:r>
      <w:r w:rsidR="00D17E86" w:rsidRPr="00B50C34">
        <w:rPr>
          <w:rFonts w:ascii="Arial" w:hAnsi="Arial" w:cs="Arial"/>
        </w:rPr>
        <w:t>Rejestracja uczestnika PPK</w:t>
      </w:r>
      <w:bookmarkEnd w:id="17"/>
      <w:bookmarkEnd w:id="18"/>
    </w:p>
    <w:p w:rsidR="00BE66DE" w:rsidRPr="00B50C34" w:rsidRDefault="00BE66DE" w:rsidP="00DF6E55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Przed dostarczeniem pierwszej listy składek należy zarejestrować pracowników w aplikacji PP</w:t>
      </w:r>
      <w:r w:rsidR="00735590" w:rsidRPr="00B50C34">
        <w:rPr>
          <w:rFonts w:ascii="Arial" w:hAnsi="Arial" w:cs="Arial"/>
        </w:rPr>
        <w:t>K</w:t>
      </w:r>
      <w:r w:rsidRPr="00B50C34">
        <w:rPr>
          <w:rFonts w:ascii="Arial" w:hAnsi="Arial" w:cs="Arial"/>
        </w:rPr>
        <w:t xml:space="preserve">. </w:t>
      </w:r>
      <w:r w:rsidR="002D3EDD" w:rsidRPr="00B50C34">
        <w:rPr>
          <w:rFonts w:ascii="Arial" w:hAnsi="Arial" w:cs="Arial"/>
        </w:rPr>
        <w:t>Dla każdego z uczestników przeprowadzana jest oddzielna walidacja. Zapis następuje w momencie, gdy wszyscy użytkownicy uznani są za poprawnych.</w:t>
      </w:r>
    </w:p>
    <w:p w:rsidR="00BE66DE" w:rsidRPr="00B50C34" w:rsidRDefault="00BE66DE" w:rsidP="00DF6E55">
      <w:pPr>
        <w:jc w:val="both"/>
        <w:rPr>
          <w:rFonts w:ascii="Arial" w:hAnsi="Arial" w:cs="Arial"/>
        </w:rPr>
      </w:pPr>
    </w:p>
    <w:p w:rsidR="0032773D" w:rsidRPr="00B50C34" w:rsidRDefault="002D3EDD" w:rsidP="00402B0C">
      <w:pPr>
        <w:pStyle w:val="Akapitzlist"/>
        <w:ind w:left="0"/>
        <w:rPr>
          <w:rFonts w:ascii="Arial" w:hAnsi="Arial" w:cs="Arial"/>
        </w:rPr>
      </w:pPr>
      <w:r w:rsidRPr="00B50C34">
        <w:rPr>
          <w:rFonts w:ascii="Arial" w:hAnsi="Arial" w:cs="Arial"/>
        </w:rPr>
        <w:t>Przypadek pozytywny: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32773D" w:rsidRPr="00B50C34" w:rsidTr="002D3EDD">
        <w:trPr>
          <w:trHeight w:val="466"/>
        </w:trPr>
        <w:tc>
          <w:tcPr>
            <w:tcW w:w="4588" w:type="dxa"/>
            <w:shd w:val="clear" w:color="auto" w:fill="auto"/>
          </w:tcPr>
          <w:p w:rsidR="0032773D" w:rsidRPr="00B50C34" w:rsidRDefault="0032773D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32773D" w:rsidRPr="00B50C34" w:rsidRDefault="0032773D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32773D" w:rsidRPr="00B50C34" w:rsidTr="002D3EDD">
        <w:trPr>
          <w:trHeight w:val="1224"/>
        </w:trPr>
        <w:tc>
          <w:tcPr>
            <w:tcW w:w="4588" w:type="dxa"/>
            <w:shd w:val="clear" w:color="auto" w:fill="auto"/>
          </w:tcPr>
          <w:p w:rsidR="0032773D" w:rsidRPr="00B50C34" w:rsidRDefault="00F824C3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27" type="#_x0000_t75" style="width:80.1pt;height:51.3pt" o:ole="">
                  <v:imagedata r:id="rId25" o:title=""/>
                </v:shape>
                <o:OLEObject Type="Embed" ProgID="Package" ShapeID="_x0000_i1027" DrawAspect="Icon" ObjectID="_1683634893" r:id="rId26"/>
              </w:object>
            </w:r>
          </w:p>
        </w:tc>
        <w:tc>
          <w:tcPr>
            <w:tcW w:w="4587" w:type="dxa"/>
            <w:shd w:val="clear" w:color="auto" w:fill="auto"/>
          </w:tcPr>
          <w:p w:rsidR="0032773D" w:rsidRPr="00B50C34" w:rsidRDefault="00F824C3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28" type="#_x0000_t75" style="width:80.1pt;height:51.3pt" o:ole="">
                  <v:imagedata r:id="rId27" o:title=""/>
                </v:shape>
                <o:OLEObject Type="Embed" ProgID="Package" ShapeID="_x0000_i1028" DrawAspect="Icon" ObjectID="_1683634894" r:id="rId28"/>
              </w:object>
            </w:r>
          </w:p>
        </w:tc>
      </w:tr>
    </w:tbl>
    <w:p w:rsidR="009B5E53" w:rsidRPr="00B50C34" w:rsidRDefault="009B5E53" w:rsidP="009B5E53">
      <w:pPr>
        <w:jc w:val="both"/>
        <w:rPr>
          <w:rFonts w:ascii="Arial" w:hAnsi="Arial" w:cs="Arial"/>
        </w:rPr>
      </w:pPr>
    </w:p>
    <w:p w:rsidR="009B5E53" w:rsidRPr="00B50C34" w:rsidRDefault="009B5E53" w:rsidP="00402B0C">
      <w:pPr>
        <w:pStyle w:val="Akapitzlist"/>
        <w:ind w:left="0"/>
        <w:rPr>
          <w:rFonts w:ascii="Arial" w:hAnsi="Arial" w:cs="Arial"/>
        </w:rPr>
      </w:pPr>
      <w:r w:rsidRPr="00B50C34">
        <w:rPr>
          <w:rFonts w:ascii="Arial" w:hAnsi="Arial" w:cs="Arial"/>
        </w:rPr>
        <w:t>Przypadek negatywny: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9B5E53" w:rsidRPr="00B50C34" w:rsidTr="00B13D24">
        <w:trPr>
          <w:trHeight w:val="466"/>
        </w:trPr>
        <w:tc>
          <w:tcPr>
            <w:tcW w:w="4588" w:type="dxa"/>
            <w:shd w:val="clear" w:color="auto" w:fill="auto"/>
          </w:tcPr>
          <w:p w:rsidR="009B5E53" w:rsidRPr="00B50C34" w:rsidRDefault="009B5E53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9B5E53" w:rsidRPr="00B50C34" w:rsidRDefault="009B5E53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9B5E53" w:rsidRPr="00B50C34" w:rsidTr="00B13D24">
        <w:trPr>
          <w:trHeight w:val="1224"/>
        </w:trPr>
        <w:tc>
          <w:tcPr>
            <w:tcW w:w="4588" w:type="dxa"/>
            <w:shd w:val="clear" w:color="auto" w:fill="auto"/>
          </w:tcPr>
          <w:p w:rsidR="009B5E53" w:rsidRPr="00B50C34" w:rsidRDefault="00A54E70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29" type="#_x0000_t75" style="width:80.1pt;height:51.3pt" o:ole="">
                  <v:imagedata r:id="rId25" o:title=""/>
                </v:shape>
                <o:OLEObject Type="Embed" ProgID="Package" ShapeID="_x0000_i1029" DrawAspect="Icon" ObjectID="_1683634895" r:id="rId29"/>
              </w:object>
            </w:r>
          </w:p>
        </w:tc>
        <w:tc>
          <w:tcPr>
            <w:tcW w:w="4587" w:type="dxa"/>
            <w:shd w:val="clear" w:color="auto" w:fill="auto"/>
          </w:tcPr>
          <w:p w:rsidR="009B5E53" w:rsidRPr="00B50C34" w:rsidRDefault="00A54E70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30" type="#_x0000_t75" style="width:80.1pt;height:51.3pt" o:ole="">
                  <v:imagedata r:id="rId30" o:title=""/>
                </v:shape>
                <o:OLEObject Type="Embed" ProgID="Package" ShapeID="_x0000_i1030" DrawAspect="Icon" ObjectID="_1683634896" r:id="rId31"/>
              </w:object>
            </w:r>
          </w:p>
        </w:tc>
      </w:tr>
    </w:tbl>
    <w:p w:rsidR="0032773D" w:rsidRPr="00B50C34" w:rsidRDefault="0032773D" w:rsidP="00DF6E55">
      <w:pPr>
        <w:pStyle w:val="Akapitzlist"/>
        <w:jc w:val="both"/>
        <w:rPr>
          <w:rFonts w:ascii="Arial" w:hAnsi="Arial" w:cs="Arial"/>
        </w:rPr>
      </w:pPr>
    </w:p>
    <w:p w:rsidR="0032773D" w:rsidRPr="00B50C34" w:rsidRDefault="0032773D" w:rsidP="00DF6E55">
      <w:pPr>
        <w:pStyle w:val="Akapitzlist"/>
        <w:jc w:val="both"/>
        <w:rPr>
          <w:rFonts w:ascii="Arial" w:hAnsi="Arial" w:cs="Arial"/>
        </w:rPr>
      </w:pPr>
    </w:p>
    <w:p w:rsidR="0032773D" w:rsidRPr="00B50C34" w:rsidRDefault="0032773D" w:rsidP="00DF6E55">
      <w:pPr>
        <w:pStyle w:val="Nagwek3"/>
        <w:jc w:val="both"/>
        <w:rPr>
          <w:rFonts w:ascii="Arial" w:hAnsi="Arial" w:cs="Arial"/>
        </w:rPr>
      </w:pPr>
      <w:bookmarkStart w:id="19" w:name="_Toc9007318"/>
      <w:bookmarkStart w:id="20" w:name="_Toc55566412"/>
      <w:r w:rsidRPr="00B50C34">
        <w:rPr>
          <w:rFonts w:ascii="Arial" w:hAnsi="Arial" w:cs="Arial"/>
        </w:rPr>
        <w:t>UC</w:t>
      </w:r>
      <w:r w:rsidR="0012203A" w:rsidRPr="00B50C34">
        <w:rPr>
          <w:rFonts w:ascii="Arial" w:hAnsi="Arial" w:cs="Arial"/>
        </w:rPr>
        <w:t xml:space="preserve"> </w:t>
      </w:r>
      <w:r w:rsidRPr="00B50C34">
        <w:rPr>
          <w:rFonts w:ascii="Arial" w:hAnsi="Arial" w:cs="Arial"/>
        </w:rPr>
        <w:t xml:space="preserve">2 – </w:t>
      </w:r>
      <w:r w:rsidR="009B5E53" w:rsidRPr="00B50C34">
        <w:rPr>
          <w:rFonts w:ascii="Arial" w:hAnsi="Arial" w:cs="Arial"/>
        </w:rPr>
        <w:t>Składka PPK</w:t>
      </w:r>
      <w:bookmarkEnd w:id="19"/>
      <w:bookmarkEnd w:id="20"/>
    </w:p>
    <w:p w:rsidR="00455777" w:rsidRPr="00B50C34" w:rsidRDefault="00455777" w:rsidP="00DF6E55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W ramach funkcjonalności następuje zapis składek dla każdego z pracowników przesłanych w komunikacie. Aby zapis przebiegł poprawnie, wszystkie składki muszą dotyczyć prawidłowo zarejestrowanych pracowników i nie mogą </w:t>
      </w:r>
      <w:r w:rsidR="0023763B" w:rsidRPr="00B50C34">
        <w:rPr>
          <w:rFonts w:ascii="Arial" w:hAnsi="Arial" w:cs="Arial"/>
          <w:lang w:eastAsia="en-US"/>
        </w:rPr>
        <w:t xml:space="preserve">wszystkie sumarycznie wynosić 0zł. W sytuacji zawieszenia </w:t>
      </w:r>
      <w:r w:rsidR="00FB1930" w:rsidRPr="00B50C34">
        <w:rPr>
          <w:rFonts w:ascii="Arial" w:hAnsi="Arial" w:cs="Arial"/>
          <w:lang w:eastAsia="en-US"/>
        </w:rPr>
        <w:t xml:space="preserve">przez pracownika </w:t>
      </w:r>
      <w:r w:rsidR="0023763B" w:rsidRPr="00B50C34">
        <w:rPr>
          <w:rFonts w:ascii="Arial" w:hAnsi="Arial" w:cs="Arial"/>
          <w:lang w:eastAsia="en-US"/>
        </w:rPr>
        <w:t>uczestnictwa w programie PPK należy skorzystać z funkcjonalności zawieszenia ubezpieczonego (UC</w:t>
      </w:r>
      <w:r w:rsidR="009B5E53" w:rsidRPr="00B50C34">
        <w:rPr>
          <w:rFonts w:ascii="Arial" w:hAnsi="Arial" w:cs="Arial"/>
          <w:lang w:eastAsia="en-US"/>
        </w:rPr>
        <w:t>4</w:t>
      </w:r>
      <w:r w:rsidR="00191EAA" w:rsidRPr="00B50C34">
        <w:rPr>
          <w:rFonts w:ascii="Arial" w:hAnsi="Arial" w:cs="Arial"/>
          <w:lang w:eastAsia="en-US"/>
        </w:rPr>
        <w:t xml:space="preserve">; </w:t>
      </w:r>
      <w:r w:rsidR="00191EAA" w:rsidRPr="00B50C34">
        <w:rPr>
          <w:rFonts w:ascii="Arial" w:hAnsi="Arial" w:cs="Arial"/>
        </w:rPr>
        <w:t xml:space="preserve">typ deklaracji </w:t>
      </w:r>
      <w:r w:rsidR="00191EAA" w:rsidRPr="00B50C34">
        <w:rPr>
          <w:rFonts w:ascii="Arial" w:hAnsi="Arial" w:cs="Arial"/>
          <w:b/>
        </w:rPr>
        <w:t>UCZ_REZYGNACJA</w:t>
      </w:r>
      <w:r w:rsidR="0023763B" w:rsidRPr="00B50C34">
        <w:rPr>
          <w:rFonts w:ascii="Arial" w:hAnsi="Arial" w:cs="Arial"/>
          <w:lang w:eastAsia="en-US"/>
        </w:rPr>
        <w:t>) przed rejestracją składek.</w:t>
      </w:r>
      <w:r w:rsidR="008E02AC" w:rsidRPr="00B50C34">
        <w:rPr>
          <w:rFonts w:ascii="Arial" w:hAnsi="Arial" w:cs="Arial"/>
          <w:lang w:eastAsia="en-US"/>
        </w:rPr>
        <w:t xml:space="preserve"> Komunikat zostaje uznany za poprawny i składki zostają zapisane w momencie, gdy wszystkie wpisy z listy składek są uznane za poprawne.</w:t>
      </w:r>
    </w:p>
    <w:p w:rsidR="00EA296C" w:rsidRPr="00B50C34" w:rsidRDefault="00EA296C" w:rsidP="00DF6E55">
      <w:pPr>
        <w:jc w:val="both"/>
        <w:rPr>
          <w:rFonts w:ascii="Arial" w:hAnsi="Arial" w:cs="Arial"/>
          <w:lang w:eastAsia="en-US"/>
        </w:rPr>
      </w:pPr>
    </w:p>
    <w:p w:rsidR="00EA296C" w:rsidRPr="00B50C34" w:rsidRDefault="00EA296C" w:rsidP="00DF6E55">
      <w:pPr>
        <w:pStyle w:val="Akapitzlist"/>
        <w:ind w:left="0"/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Przypadek </w:t>
      </w:r>
      <w:r w:rsidR="001B14A7" w:rsidRPr="00B50C34">
        <w:rPr>
          <w:rFonts w:ascii="Arial" w:hAnsi="Arial" w:cs="Arial"/>
        </w:rPr>
        <w:t>negatywny</w:t>
      </w:r>
      <w:r w:rsidRPr="00B50C34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EA296C" w:rsidRPr="00B50C34" w:rsidTr="004A69C1">
        <w:trPr>
          <w:trHeight w:val="466"/>
        </w:trPr>
        <w:tc>
          <w:tcPr>
            <w:tcW w:w="4588" w:type="dxa"/>
            <w:shd w:val="clear" w:color="auto" w:fill="auto"/>
          </w:tcPr>
          <w:p w:rsidR="00EA296C" w:rsidRPr="00B50C34" w:rsidRDefault="00EA296C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EA296C" w:rsidRPr="00B50C34" w:rsidRDefault="00EA296C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EA296C" w:rsidRPr="00B50C34" w:rsidTr="004A69C1">
        <w:trPr>
          <w:trHeight w:val="1224"/>
        </w:trPr>
        <w:tc>
          <w:tcPr>
            <w:tcW w:w="4588" w:type="dxa"/>
            <w:shd w:val="clear" w:color="auto" w:fill="auto"/>
          </w:tcPr>
          <w:p w:rsidR="00EA296C" w:rsidRPr="00B50C34" w:rsidRDefault="00A54E70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31" type="#_x0000_t75" style="width:80.1pt;height:51.3pt" o:ole="">
                  <v:imagedata r:id="rId32" o:title=""/>
                </v:shape>
                <o:OLEObject Type="Embed" ProgID="Package" ShapeID="_x0000_i1031" DrawAspect="Icon" ObjectID="_1683634897" r:id="rId33"/>
              </w:object>
            </w:r>
          </w:p>
        </w:tc>
        <w:tc>
          <w:tcPr>
            <w:tcW w:w="4587" w:type="dxa"/>
            <w:shd w:val="clear" w:color="auto" w:fill="auto"/>
          </w:tcPr>
          <w:p w:rsidR="00EA296C" w:rsidRPr="00B50C34" w:rsidRDefault="00A54E70" w:rsidP="00DF6E55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32" type="#_x0000_t75" style="width:80.1pt;height:51.3pt" o:ole="">
                  <v:imagedata r:id="rId34" o:title=""/>
                </v:shape>
                <o:OLEObject Type="Embed" ProgID="Package" ShapeID="_x0000_i1032" DrawAspect="Icon" ObjectID="_1683634898" r:id="rId35"/>
              </w:object>
            </w:r>
          </w:p>
        </w:tc>
      </w:tr>
    </w:tbl>
    <w:p w:rsidR="00EA296C" w:rsidRPr="00B50C34" w:rsidRDefault="00EA296C" w:rsidP="00DF6E55">
      <w:pPr>
        <w:jc w:val="both"/>
        <w:rPr>
          <w:rFonts w:ascii="Arial" w:hAnsi="Arial" w:cs="Arial"/>
          <w:lang w:eastAsia="en-US"/>
        </w:rPr>
      </w:pPr>
    </w:p>
    <w:p w:rsidR="00D318D3" w:rsidRPr="00B50C34" w:rsidRDefault="00D318D3" w:rsidP="00DF6E55">
      <w:pPr>
        <w:jc w:val="both"/>
        <w:rPr>
          <w:rFonts w:ascii="Arial" w:hAnsi="Arial" w:cs="Arial"/>
          <w:lang w:eastAsia="en-US"/>
        </w:rPr>
      </w:pPr>
    </w:p>
    <w:p w:rsidR="002D3EDD" w:rsidRPr="00B50C34" w:rsidRDefault="002D3EDD" w:rsidP="00DF6E55">
      <w:pPr>
        <w:pStyle w:val="Nagwek3"/>
        <w:jc w:val="both"/>
        <w:rPr>
          <w:rFonts w:ascii="Arial" w:hAnsi="Arial" w:cs="Arial"/>
        </w:rPr>
      </w:pPr>
      <w:bookmarkStart w:id="21" w:name="_Toc9007319"/>
      <w:bookmarkStart w:id="22" w:name="_Toc55566413"/>
      <w:r w:rsidRPr="00B50C34">
        <w:rPr>
          <w:rFonts w:ascii="Arial" w:hAnsi="Arial" w:cs="Arial"/>
        </w:rPr>
        <w:t>UC</w:t>
      </w:r>
      <w:r w:rsidR="0012203A" w:rsidRPr="00B50C34">
        <w:rPr>
          <w:rFonts w:ascii="Arial" w:hAnsi="Arial" w:cs="Arial"/>
        </w:rPr>
        <w:t xml:space="preserve"> </w:t>
      </w:r>
      <w:r w:rsidRPr="00B50C34">
        <w:rPr>
          <w:rFonts w:ascii="Arial" w:hAnsi="Arial" w:cs="Arial"/>
        </w:rPr>
        <w:t xml:space="preserve">3 – </w:t>
      </w:r>
      <w:r w:rsidR="009D5E2B" w:rsidRPr="00B50C34">
        <w:rPr>
          <w:rFonts w:ascii="Arial" w:hAnsi="Arial" w:cs="Arial"/>
        </w:rPr>
        <w:t>Korekta składki</w:t>
      </w:r>
      <w:bookmarkEnd w:id="21"/>
      <w:bookmarkEnd w:id="22"/>
    </w:p>
    <w:p w:rsidR="002D3EDD" w:rsidRPr="00B50C34" w:rsidRDefault="009D5E2B" w:rsidP="00DF6E55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Szczegóły procesu zostały opisane w dokumencie Grupy Projektowej PPK. </w:t>
      </w:r>
    </w:p>
    <w:p w:rsidR="00C223EB" w:rsidRPr="00B50C34" w:rsidRDefault="00C223EB" w:rsidP="00DF6E55">
      <w:pPr>
        <w:jc w:val="both"/>
        <w:rPr>
          <w:rFonts w:ascii="Arial" w:hAnsi="Arial" w:cs="Arial"/>
          <w:lang w:eastAsia="en-US"/>
        </w:rPr>
      </w:pPr>
    </w:p>
    <w:p w:rsidR="00C223EB" w:rsidRPr="00B50C34" w:rsidRDefault="00C223EB" w:rsidP="00DF6E55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>Przykład negatywny:</w:t>
      </w:r>
    </w:p>
    <w:p w:rsidR="007E0829" w:rsidRPr="00B50C34" w:rsidRDefault="007E0829" w:rsidP="007E0829">
      <w:pPr>
        <w:pStyle w:val="Akapitzlist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7E0829" w:rsidRPr="00B50C34" w:rsidTr="00B13D24">
        <w:trPr>
          <w:trHeight w:val="466"/>
        </w:trPr>
        <w:tc>
          <w:tcPr>
            <w:tcW w:w="4588" w:type="dxa"/>
            <w:shd w:val="clear" w:color="auto" w:fill="auto"/>
          </w:tcPr>
          <w:p w:rsidR="007E0829" w:rsidRPr="00B50C34" w:rsidRDefault="007E0829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7E0829" w:rsidRPr="00B50C34" w:rsidRDefault="007E0829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7E0829" w:rsidRPr="00B50C34" w:rsidTr="00B13D24">
        <w:trPr>
          <w:trHeight w:val="1224"/>
        </w:trPr>
        <w:tc>
          <w:tcPr>
            <w:tcW w:w="4588" w:type="dxa"/>
            <w:shd w:val="clear" w:color="auto" w:fill="auto"/>
          </w:tcPr>
          <w:p w:rsidR="007E0829" w:rsidRPr="00B50C34" w:rsidRDefault="00CD7BC7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39" w:dyaOrig="997">
                <v:shape id="_x0000_i1033" type="#_x0000_t75" style="width:77.25pt;height:49.5pt" o:ole="">
                  <v:imagedata r:id="rId36" o:title=""/>
                </v:shape>
                <o:OLEObject Type="Embed" ProgID="Package" ShapeID="_x0000_i1033" DrawAspect="Icon" ObjectID="_1683634899" r:id="rId37"/>
              </w:object>
            </w:r>
          </w:p>
        </w:tc>
        <w:tc>
          <w:tcPr>
            <w:tcW w:w="4587" w:type="dxa"/>
            <w:shd w:val="clear" w:color="auto" w:fill="auto"/>
          </w:tcPr>
          <w:p w:rsidR="007E0829" w:rsidRPr="00B50C34" w:rsidRDefault="00D0523F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34" type="#_x0000_t75" style="width:80.1pt;height:51.3pt" o:ole="">
                  <v:imagedata r:id="rId38" o:title=""/>
                </v:shape>
                <o:OLEObject Type="Embed" ProgID="Package" ShapeID="_x0000_i1034" DrawAspect="Icon" ObjectID="_1683634900" r:id="rId39"/>
              </w:object>
            </w:r>
          </w:p>
        </w:tc>
      </w:tr>
    </w:tbl>
    <w:p w:rsidR="007E0829" w:rsidRPr="00B50C34" w:rsidRDefault="007E0829" w:rsidP="00DF6E55">
      <w:pPr>
        <w:pStyle w:val="Nagwek3"/>
        <w:jc w:val="both"/>
        <w:rPr>
          <w:rFonts w:ascii="Arial" w:hAnsi="Arial" w:cs="Arial"/>
        </w:rPr>
      </w:pPr>
    </w:p>
    <w:p w:rsidR="0012203A" w:rsidRPr="00B50C34" w:rsidRDefault="0012203A" w:rsidP="00DF6E55">
      <w:pPr>
        <w:pStyle w:val="Nagwek3"/>
        <w:jc w:val="both"/>
        <w:rPr>
          <w:rFonts w:ascii="Arial" w:hAnsi="Arial" w:cs="Arial"/>
        </w:rPr>
      </w:pPr>
      <w:bookmarkStart w:id="23" w:name="_Toc9007320"/>
      <w:bookmarkStart w:id="24" w:name="_Toc55566414"/>
      <w:r w:rsidRPr="00B50C34">
        <w:rPr>
          <w:rFonts w:ascii="Arial" w:hAnsi="Arial" w:cs="Arial"/>
        </w:rPr>
        <w:t xml:space="preserve">UC 4 – </w:t>
      </w:r>
      <w:r w:rsidR="00ED0AA2" w:rsidRPr="00B50C34">
        <w:rPr>
          <w:rFonts w:ascii="Arial" w:hAnsi="Arial" w:cs="Arial"/>
        </w:rPr>
        <w:t>Deklaracje uczestnika</w:t>
      </w:r>
      <w:bookmarkEnd w:id="23"/>
      <w:bookmarkEnd w:id="24"/>
    </w:p>
    <w:p w:rsidR="00ED0AA2" w:rsidRPr="00B50C34" w:rsidRDefault="00ED0AA2" w:rsidP="00ED0AA2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Szczegóły procesu zostały opisane w dokumencie Grupy Projektowej PPK. </w:t>
      </w:r>
    </w:p>
    <w:p w:rsidR="00ED0AA2" w:rsidRPr="00B50C34" w:rsidRDefault="00ED0AA2" w:rsidP="00A71B46">
      <w:pPr>
        <w:jc w:val="both"/>
        <w:rPr>
          <w:rFonts w:ascii="Arial" w:hAnsi="Arial" w:cs="Arial"/>
          <w:lang w:eastAsia="en-US"/>
        </w:rPr>
      </w:pPr>
    </w:p>
    <w:p w:rsidR="00A71B46" w:rsidRPr="00B50C34" w:rsidRDefault="00A71B46" w:rsidP="00A71B46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>Przykład:</w:t>
      </w:r>
    </w:p>
    <w:p w:rsidR="00A71B46" w:rsidRPr="00B50C34" w:rsidRDefault="00A71B46" w:rsidP="00A71B46">
      <w:pPr>
        <w:pStyle w:val="Akapitzlist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A71B46" w:rsidRPr="00B50C34" w:rsidTr="004A69C1">
        <w:trPr>
          <w:trHeight w:val="466"/>
        </w:trPr>
        <w:tc>
          <w:tcPr>
            <w:tcW w:w="4588" w:type="dxa"/>
            <w:shd w:val="clear" w:color="auto" w:fill="auto"/>
          </w:tcPr>
          <w:p w:rsidR="00A71B46" w:rsidRPr="00B50C34" w:rsidRDefault="00A71B46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A71B46" w:rsidRPr="00B50C34" w:rsidRDefault="00A71B46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A71B46" w:rsidRPr="00B50C34" w:rsidTr="004A69C1">
        <w:trPr>
          <w:trHeight w:val="1224"/>
        </w:trPr>
        <w:tc>
          <w:tcPr>
            <w:tcW w:w="4588" w:type="dxa"/>
            <w:shd w:val="clear" w:color="auto" w:fill="auto"/>
          </w:tcPr>
          <w:p w:rsidR="00A71B46" w:rsidRPr="00B50C34" w:rsidRDefault="00B86654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39" w:dyaOrig="997">
                <v:shape id="_x0000_i1035" type="#_x0000_t75" style="width:77.25pt;height:49.5pt" o:ole="">
                  <v:imagedata r:id="rId40" o:title=""/>
                </v:shape>
                <o:OLEObject Type="Embed" ProgID="Package" ShapeID="_x0000_i1035" DrawAspect="Icon" ObjectID="_1683634901" r:id="rId41"/>
              </w:object>
            </w:r>
          </w:p>
        </w:tc>
        <w:tc>
          <w:tcPr>
            <w:tcW w:w="4587" w:type="dxa"/>
            <w:shd w:val="clear" w:color="auto" w:fill="auto"/>
          </w:tcPr>
          <w:p w:rsidR="00A71B46" w:rsidRPr="00B50C34" w:rsidRDefault="00F824C3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36" type="#_x0000_t75" style="width:80.1pt;height:51.3pt" o:ole="">
                  <v:imagedata r:id="rId42" o:title=""/>
                </v:shape>
                <o:OLEObject Type="Embed" ProgID="Package" ShapeID="_x0000_i1036" DrawAspect="Icon" ObjectID="_1683634902" r:id="rId43"/>
              </w:object>
            </w:r>
          </w:p>
        </w:tc>
      </w:tr>
    </w:tbl>
    <w:p w:rsidR="00AC4E04" w:rsidRPr="00B50C34" w:rsidRDefault="00AC4E04" w:rsidP="00DF6E55">
      <w:pPr>
        <w:jc w:val="both"/>
        <w:rPr>
          <w:rFonts w:ascii="Arial" w:hAnsi="Arial" w:cs="Arial"/>
          <w:lang w:eastAsia="en-US"/>
        </w:rPr>
      </w:pPr>
    </w:p>
    <w:p w:rsidR="0012203A" w:rsidRPr="00B50C34" w:rsidRDefault="0012203A" w:rsidP="00DF6E55">
      <w:pPr>
        <w:pStyle w:val="Nagwek3"/>
        <w:jc w:val="both"/>
        <w:rPr>
          <w:rFonts w:ascii="Arial" w:hAnsi="Arial" w:cs="Arial"/>
        </w:rPr>
      </w:pPr>
      <w:bookmarkStart w:id="25" w:name="_Toc9007321"/>
      <w:bookmarkStart w:id="26" w:name="_Toc55566415"/>
      <w:r w:rsidRPr="00B50C34">
        <w:rPr>
          <w:rFonts w:ascii="Arial" w:hAnsi="Arial" w:cs="Arial"/>
        </w:rPr>
        <w:t xml:space="preserve">UC 5 – </w:t>
      </w:r>
      <w:r w:rsidR="003B44EB" w:rsidRPr="00B50C34">
        <w:rPr>
          <w:rFonts w:ascii="Arial" w:hAnsi="Arial" w:cs="Arial"/>
        </w:rPr>
        <w:t>Zmiana danych identyfikacyjnych uczestnika PPK</w:t>
      </w:r>
      <w:bookmarkEnd w:id="25"/>
      <w:bookmarkEnd w:id="26"/>
    </w:p>
    <w:p w:rsidR="003B44EB" w:rsidRPr="00B50C34" w:rsidRDefault="003B44EB" w:rsidP="003B44EB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Szczegóły procesu zostały opisane w dokumencie Grupy Projektowej PPK. </w:t>
      </w:r>
    </w:p>
    <w:p w:rsidR="00D375B4" w:rsidRPr="00B50C34" w:rsidRDefault="00D375B4" w:rsidP="00DF6E55">
      <w:pPr>
        <w:jc w:val="both"/>
        <w:rPr>
          <w:rFonts w:ascii="Arial" w:hAnsi="Arial" w:cs="Arial"/>
          <w:lang w:eastAsia="en-US"/>
        </w:rPr>
      </w:pPr>
    </w:p>
    <w:p w:rsidR="00A71B46" w:rsidRPr="00B50C34" w:rsidRDefault="00A71B46" w:rsidP="00A71B46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>Przykład:</w:t>
      </w:r>
    </w:p>
    <w:p w:rsidR="00A71B46" w:rsidRPr="00B50C34" w:rsidRDefault="00A71B46" w:rsidP="00A71B46">
      <w:pPr>
        <w:pStyle w:val="Akapitzlist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A71B46" w:rsidRPr="00B50C34" w:rsidTr="004A69C1">
        <w:trPr>
          <w:trHeight w:val="466"/>
        </w:trPr>
        <w:tc>
          <w:tcPr>
            <w:tcW w:w="4588" w:type="dxa"/>
            <w:shd w:val="clear" w:color="auto" w:fill="auto"/>
          </w:tcPr>
          <w:p w:rsidR="00A71B46" w:rsidRPr="00B50C34" w:rsidRDefault="00A71B46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A71B46" w:rsidRPr="00B50C34" w:rsidRDefault="00A71B46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A71B46" w:rsidRPr="00B50C34" w:rsidTr="004A69C1">
        <w:trPr>
          <w:trHeight w:val="1224"/>
        </w:trPr>
        <w:tc>
          <w:tcPr>
            <w:tcW w:w="4588" w:type="dxa"/>
            <w:shd w:val="clear" w:color="auto" w:fill="auto"/>
          </w:tcPr>
          <w:p w:rsidR="00A71B46" w:rsidRPr="00B50C34" w:rsidRDefault="00B86654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39" w:dyaOrig="997">
                <v:shape id="_x0000_i1037" type="#_x0000_t75" style="width:77.25pt;height:49.5pt" o:ole="">
                  <v:imagedata r:id="rId44" o:title=""/>
                </v:shape>
                <o:OLEObject Type="Embed" ProgID="Package" ShapeID="_x0000_i1037" DrawAspect="Icon" ObjectID="_1683634903" r:id="rId45"/>
              </w:object>
            </w:r>
          </w:p>
        </w:tc>
        <w:tc>
          <w:tcPr>
            <w:tcW w:w="4587" w:type="dxa"/>
            <w:shd w:val="clear" w:color="auto" w:fill="auto"/>
          </w:tcPr>
          <w:p w:rsidR="00A71B46" w:rsidRPr="00B50C34" w:rsidRDefault="00F824C3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38" type="#_x0000_t75" style="width:80.1pt;height:51.3pt" o:ole="">
                  <v:imagedata r:id="rId46" o:title=""/>
                </v:shape>
                <o:OLEObject Type="Embed" ProgID="Package" ShapeID="_x0000_i1038" DrawAspect="Icon" ObjectID="_1683634904" r:id="rId47"/>
              </w:object>
            </w:r>
          </w:p>
        </w:tc>
      </w:tr>
    </w:tbl>
    <w:p w:rsidR="00A71B46" w:rsidRPr="00B50C34" w:rsidRDefault="00A71B46" w:rsidP="00DF6E55">
      <w:pPr>
        <w:jc w:val="both"/>
        <w:rPr>
          <w:rFonts w:ascii="Arial" w:hAnsi="Arial" w:cs="Arial"/>
          <w:lang w:eastAsia="en-US"/>
        </w:rPr>
      </w:pPr>
    </w:p>
    <w:p w:rsidR="00A71B46" w:rsidRPr="00B50C34" w:rsidRDefault="00A71B46" w:rsidP="00DF6E55">
      <w:pPr>
        <w:jc w:val="both"/>
        <w:rPr>
          <w:rFonts w:ascii="Arial" w:hAnsi="Arial" w:cs="Arial"/>
          <w:lang w:eastAsia="en-US"/>
        </w:rPr>
      </w:pPr>
    </w:p>
    <w:p w:rsidR="0012203A" w:rsidRPr="00B50C34" w:rsidRDefault="0012203A" w:rsidP="00DF6E55">
      <w:pPr>
        <w:pStyle w:val="Nagwek3"/>
        <w:jc w:val="both"/>
        <w:rPr>
          <w:rFonts w:ascii="Arial" w:hAnsi="Arial" w:cs="Arial"/>
        </w:rPr>
      </w:pPr>
      <w:bookmarkStart w:id="27" w:name="_Toc9007322"/>
      <w:bookmarkStart w:id="28" w:name="_Toc55566416"/>
      <w:r w:rsidRPr="00B50C34">
        <w:rPr>
          <w:rFonts w:ascii="Arial" w:hAnsi="Arial" w:cs="Arial"/>
        </w:rPr>
        <w:t>UC 6</w:t>
      </w:r>
      <w:r w:rsidR="00D375B4" w:rsidRPr="00B50C34">
        <w:rPr>
          <w:rFonts w:ascii="Arial" w:hAnsi="Arial" w:cs="Arial"/>
        </w:rPr>
        <w:t xml:space="preserve"> – </w:t>
      </w:r>
      <w:r w:rsidR="006B7C55" w:rsidRPr="00B50C34">
        <w:rPr>
          <w:rFonts w:ascii="Arial" w:hAnsi="Arial" w:cs="Arial"/>
        </w:rPr>
        <w:t>Zmiana danych kontaktu elektronicznego uczestnika PPK</w:t>
      </w:r>
      <w:bookmarkEnd w:id="27"/>
      <w:bookmarkEnd w:id="28"/>
    </w:p>
    <w:p w:rsidR="006B7C55" w:rsidRPr="00B50C34" w:rsidRDefault="006B7C55" w:rsidP="006B7C55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Szczegóły procesu zostały opisane w dokumencie Grupy Projektowej PPK. </w:t>
      </w:r>
    </w:p>
    <w:p w:rsidR="00A71B46" w:rsidRPr="00B50C34" w:rsidRDefault="00A71B46" w:rsidP="00A71B46">
      <w:pPr>
        <w:jc w:val="both"/>
        <w:rPr>
          <w:rFonts w:ascii="Arial" w:hAnsi="Arial" w:cs="Arial"/>
          <w:lang w:eastAsia="en-US"/>
        </w:rPr>
      </w:pPr>
    </w:p>
    <w:p w:rsidR="00A71B46" w:rsidRPr="00B50C34" w:rsidRDefault="00A71B46" w:rsidP="00A71B46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>Przykład:</w:t>
      </w:r>
    </w:p>
    <w:p w:rsidR="00A71B46" w:rsidRPr="00B50C34" w:rsidRDefault="00A71B46" w:rsidP="00A71B46">
      <w:pPr>
        <w:pStyle w:val="Akapitzlist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A71B46" w:rsidRPr="00B50C34" w:rsidTr="004A69C1">
        <w:trPr>
          <w:trHeight w:val="466"/>
        </w:trPr>
        <w:tc>
          <w:tcPr>
            <w:tcW w:w="4588" w:type="dxa"/>
            <w:shd w:val="clear" w:color="auto" w:fill="auto"/>
          </w:tcPr>
          <w:p w:rsidR="00A71B46" w:rsidRPr="00B50C34" w:rsidRDefault="00A71B46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A71B46" w:rsidRPr="00B50C34" w:rsidRDefault="00A71B46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A71B46" w:rsidRPr="00B50C34" w:rsidTr="004A69C1">
        <w:trPr>
          <w:trHeight w:val="1224"/>
        </w:trPr>
        <w:tc>
          <w:tcPr>
            <w:tcW w:w="4588" w:type="dxa"/>
            <w:shd w:val="clear" w:color="auto" w:fill="auto"/>
          </w:tcPr>
          <w:p w:rsidR="00A71B46" w:rsidRPr="00B50C34" w:rsidRDefault="000077BC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39" type="#_x0000_t75" style="width:79.3pt;height:51.3pt" o:ole="">
                  <v:imagedata r:id="rId48" o:title=""/>
                </v:shape>
                <o:OLEObject Type="Embed" ProgID="Package" ShapeID="_x0000_i1039" DrawAspect="Icon" ObjectID="_1683634905" r:id="rId49"/>
              </w:object>
            </w:r>
          </w:p>
        </w:tc>
        <w:tc>
          <w:tcPr>
            <w:tcW w:w="4587" w:type="dxa"/>
            <w:shd w:val="clear" w:color="auto" w:fill="auto"/>
          </w:tcPr>
          <w:p w:rsidR="00A71B46" w:rsidRPr="00B50C34" w:rsidRDefault="00F824C3" w:rsidP="004A69C1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40" type="#_x0000_t75" style="width:79.3pt;height:51.3pt" o:ole="">
                  <v:imagedata r:id="rId50" o:title=""/>
                </v:shape>
                <o:OLEObject Type="Embed" ProgID="Package" ShapeID="_x0000_i1040" DrawAspect="Icon" ObjectID="_1683634906" r:id="rId51"/>
              </w:object>
            </w:r>
          </w:p>
        </w:tc>
      </w:tr>
    </w:tbl>
    <w:p w:rsidR="0012203A" w:rsidRPr="00B50C34" w:rsidRDefault="0012203A" w:rsidP="00DF6E55">
      <w:pPr>
        <w:pStyle w:val="Nagwek2"/>
        <w:jc w:val="both"/>
        <w:rPr>
          <w:rFonts w:ascii="Arial" w:hAnsi="Arial" w:cs="Arial"/>
        </w:rPr>
      </w:pPr>
    </w:p>
    <w:p w:rsidR="0018092A" w:rsidRPr="00B50C34" w:rsidRDefault="0018092A" w:rsidP="0018092A">
      <w:pPr>
        <w:pStyle w:val="Nagwek3"/>
        <w:jc w:val="both"/>
        <w:rPr>
          <w:rFonts w:ascii="Arial" w:hAnsi="Arial" w:cs="Arial"/>
        </w:rPr>
      </w:pPr>
      <w:bookmarkStart w:id="29" w:name="_Toc9007323"/>
      <w:bookmarkStart w:id="30" w:name="_Toc55566417"/>
      <w:r w:rsidRPr="00B50C34">
        <w:rPr>
          <w:rFonts w:ascii="Arial" w:hAnsi="Arial" w:cs="Arial"/>
        </w:rPr>
        <w:t>UC 7 – Identyfikacja uczestnika PPK</w:t>
      </w:r>
      <w:bookmarkEnd w:id="29"/>
      <w:bookmarkEnd w:id="30"/>
    </w:p>
    <w:p w:rsidR="001B14A7" w:rsidRPr="00B50C34" w:rsidRDefault="006E18A6" w:rsidP="0018092A">
      <w:pPr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>Identyfikacja uczestnika polega na przekazaniu do systemu zbioru danych identyfikujących uczestnika. W odpowiedzi zwracana jest lista</w:t>
      </w:r>
      <w:r w:rsidR="00DE1932" w:rsidRPr="00B50C34">
        <w:rPr>
          <w:rFonts w:ascii="Arial" w:hAnsi="Arial" w:cs="Arial"/>
          <w:lang w:eastAsia="en-US"/>
        </w:rPr>
        <w:t xml:space="preserve"> pasujących</w:t>
      </w:r>
      <w:r w:rsidRPr="00B50C34">
        <w:rPr>
          <w:rFonts w:ascii="Arial" w:hAnsi="Arial" w:cs="Arial"/>
          <w:lang w:eastAsia="en-US"/>
        </w:rPr>
        <w:t xml:space="preserve"> uczestników odnalezionych w systemie wraz z identyfikatorami PPK</w:t>
      </w:r>
      <w:r w:rsidR="00BD14C7" w:rsidRPr="00B50C34">
        <w:rPr>
          <w:rFonts w:ascii="Arial" w:hAnsi="Arial" w:cs="Arial"/>
          <w:lang w:eastAsia="en-US"/>
        </w:rPr>
        <w:t xml:space="preserve"> (pol</w:t>
      </w:r>
      <w:r w:rsidR="00881422" w:rsidRPr="00B50C34">
        <w:rPr>
          <w:rFonts w:ascii="Arial" w:hAnsi="Arial" w:cs="Arial"/>
          <w:lang w:eastAsia="en-US"/>
        </w:rPr>
        <w:t>a</w:t>
      </w:r>
      <w:r w:rsidR="00BD14C7" w:rsidRPr="00B50C34">
        <w:rPr>
          <w:rFonts w:ascii="Arial" w:hAnsi="Arial" w:cs="Arial"/>
          <w:lang w:eastAsia="en-US"/>
        </w:rPr>
        <w:t xml:space="preserve"> PZIF_RACH_PPK</w:t>
      </w:r>
      <w:r w:rsidR="0017701F" w:rsidRPr="00B50C34">
        <w:rPr>
          <w:rFonts w:ascii="Arial" w:hAnsi="Arial" w:cs="Arial"/>
          <w:lang w:eastAsia="en-US"/>
        </w:rPr>
        <w:t xml:space="preserve"> – identyfikator wewnętrzny usługodawcy</w:t>
      </w:r>
      <w:r w:rsidR="00881422" w:rsidRPr="00B50C34">
        <w:rPr>
          <w:rFonts w:ascii="Arial" w:hAnsi="Arial" w:cs="Arial"/>
          <w:lang w:eastAsia="en-US"/>
        </w:rPr>
        <w:t xml:space="preserve"> i ID_PPK</w:t>
      </w:r>
      <w:r w:rsidR="0017701F" w:rsidRPr="00B50C34">
        <w:rPr>
          <w:rFonts w:ascii="Arial" w:hAnsi="Arial" w:cs="Arial"/>
          <w:lang w:eastAsia="en-US"/>
        </w:rPr>
        <w:t xml:space="preserve"> – identyfikator </w:t>
      </w:r>
      <w:r w:rsidR="0087229D" w:rsidRPr="00B50C34">
        <w:rPr>
          <w:rFonts w:ascii="Arial" w:hAnsi="Arial" w:cs="Arial"/>
          <w:lang w:eastAsia="en-US"/>
        </w:rPr>
        <w:t xml:space="preserve">nadany przez </w:t>
      </w:r>
      <w:r w:rsidR="0017701F" w:rsidRPr="00B50C34">
        <w:rPr>
          <w:rFonts w:ascii="Arial" w:hAnsi="Arial" w:cs="Arial"/>
          <w:lang w:eastAsia="en-US"/>
        </w:rPr>
        <w:t>PFR</w:t>
      </w:r>
      <w:r w:rsidR="00C03AD6" w:rsidRPr="00B50C34">
        <w:rPr>
          <w:rFonts w:ascii="Arial" w:hAnsi="Arial" w:cs="Arial"/>
          <w:lang w:eastAsia="en-US"/>
        </w:rPr>
        <w:t>)</w:t>
      </w:r>
      <w:r w:rsidRPr="00B50C34">
        <w:rPr>
          <w:rFonts w:ascii="Arial" w:hAnsi="Arial" w:cs="Arial"/>
          <w:lang w:eastAsia="en-US"/>
        </w:rPr>
        <w:t>.</w:t>
      </w:r>
    </w:p>
    <w:p w:rsidR="00F54879" w:rsidRPr="00B50C34" w:rsidRDefault="00F54879" w:rsidP="0018092A">
      <w:pPr>
        <w:rPr>
          <w:rFonts w:ascii="Arial" w:hAnsi="Arial" w:cs="Arial"/>
          <w:lang w:eastAsia="en-US"/>
        </w:rPr>
      </w:pPr>
    </w:p>
    <w:p w:rsidR="00F54879" w:rsidRPr="00B50C34" w:rsidRDefault="00F54879" w:rsidP="0018092A">
      <w:pPr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>Uwaga: Proces nadawania identyfikatora PZIF_RACH_PPK trwa ok 2 dni.</w:t>
      </w:r>
      <w:r w:rsidR="00E017FD" w:rsidRPr="00B50C34">
        <w:rPr>
          <w:rFonts w:ascii="Arial" w:hAnsi="Arial" w:cs="Arial"/>
          <w:lang w:eastAsia="en-US"/>
        </w:rPr>
        <w:t xml:space="preserve"> W przypadku braku identyfikatora operacja </w:t>
      </w:r>
      <w:r w:rsidR="00F9155B" w:rsidRPr="00B50C34">
        <w:rPr>
          <w:rFonts w:ascii="Arial" w:hAnsi="Arial" w:cs="Arial"/>
          <w:lang w:eastAsia="en-US"/>
        </w:rPr>
        <w:t xml:space="preserve">nie </w:t>
      </w:r>
      <w:r w:rsidR="00E017FD" w:rsidRPr="00B50C34">
        <w:rPr>
          <w:rFonts w:ascii="Arial" w:hAnsi="Arial" w:cs="Arial"/>
          <w:lang w:eastAsia="en-US"/>
        </w:rPr>
        <w:t>zwróci uczestnika.</w:t>
      </w:r>
    </w:p>
    <w:p w:rsidR="00F54879" w:rsidRPr="00B50C34" w:rsidRDefault="00F54879" w:rsidP="0018092A">
      <w:pPr>
        <w:rPr>
          <w:rFonts w:ascii="Arial" w:hAnsi="Arial" w:cs="Arial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1B14A7" w:rsidRPr="00B50C34" w:rsidTr="001B14A7">
        <w:trPr>
          <w:trHeight w:val="117"/>
        </w:trPr>
        <w:tc>
          <w:tcPr>
            <w:tcW w:w="4588" w:type="dxa"/>
            <w:shd w:val="clear" w:color="auto" w:fill="auto"/>
          </w:tcPr>
          <w:p w:rsidR="001B14A7" w:rsidRPr="00B50C34" w:rsidRDefault="001B14A7" w:rsidP="00A61AAD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1B14A7" w:rsidRPr="00B50C34" w:rsidRDefault="001B14A7" w:rsidP="00A61AAD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1B14A7" w:rsidRPr="00B50C34" w:rsidTr="00A61AAD">
        <w:trPr>
          <w:trHeight w:val="1224"/>
        </w:trPr>
        <w:tc>
          <w:tcPr>
            <w:tcW w:w="4588" w:type="dxa"/>
            <w:shd w:val="clear" w:color="auto" w:fill="auto"/>
          </w:tcPr>
          <w:p w:rsidR="001B14A7" w:rsidRPr="00B50C34" w:rsidRDefault="00765152" w:rsidP="00A61AAD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39" w:dyaOrig="997">
                <v:shape id="_x0000_i1041" type="#_x0000_t75" style="width:76.5pt;height:49.5pt" o:ole="">
                  <v:imagedata r:id="rId52" o:title=""/>
                </v:shape>
                <o:OLEObject Type="Embed" ProgID="Package" ShapeID="_x0000_i1041" DrawAspect="Icon" ObjectID="_1683634907" r:id="rId53"/>
              </w:object>
            </w:r>
          </w:p>
        </w:tc>
        <w:tc>
          <w:tcPr>
            <w:tcW w:w="4587" w:type="dxa"/>
            <w:shd w:val="clear" w:color="auto" w:fill="auto"/>
          </w:tcPr>
          <w:p w:rsidR="001B14A7" w:rsidRPr="00B50C34" w:rsidRDefault="00F824C3" w:rsidP="00A61AAD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42" type="#_x0000_t75" style="width:79.3pt;height:51.3pt" o:ole="">
                  <v:imagedata r:id="rId54" o:title=""/>
                </v:shape>
                <o:OLEObject Type="Embed" ProgID="Package" ShapeID="_x0000_i1042" DrawAspect="Icon" ObjectID="_1683634908" r:id="rId55"/>
              </w:object>
            </w:r>
          </w:p>
        </w:tc>
      </w:tr>
    </w:tbl>
    <w:p w:rsidR="0018092A" w:rsidRPr="00B50C34" w:rsidRDefault="0018092A" w:rsidP="0018092A">
      <w:pPr>
        <w:rPr>
          <w:rFonts w:ascii="Arial" w:hAnsi="Arial" w:cs="Arial"/>
          <w:lang w:eastAsia="en-US"/>
        </w:rPr>
      </w:pPr>
    </w:p>
    <w:p w:rsidR="00855A26" w:rsidRPr="00B50C34" w:rsidRDefault="00855A26" w:rsidP="00855A26">
      <w:pPr>
        <w:pStyle w:val="Nagwek3"/>
        <w:jc w:val="both"/>
        <w:rPr>
          <w:rFonts w:ascii="Arial" w:hAnsi="Arial" w:cs="Arial"/>
        </w:rPr>
      </w:pPr>
      <w:bookmarkStart w:id="31" w:name="_Toc55566418"/>
      <w:r>
        <w:rPr>
          <w:rFonts w:ascii="Arial" w:hAnsi="Arial" w:cs="Arial"/>
        </w:rPr>
        <w:t>UC 8</w:t>
      </w:r>
      <w:r w:rsidRPr="00B50C34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Zakończenie zatrudnienia</w:t>
      </w:r>
      <w:r w:rsidRPr="00B50C34">
        <w:rPr>
          <w:rFonts w:ascii="Arial" w:hAnsi="Arial" w:cs="Arial"/>
        </w:rPr>
        <w:t xml:space="preserve"> uczestnika PPK</w:t>
      </w:r>
      <w:bookmarkEnd w:id="31"/>
    </w:p>
    <w:p w:rsidR="00855A26" w:rsidRDefault="00855A26" w:rsidP="00855A26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Szczegóły procesu zostały opisane w dokumencie Grupy Projektowej PPK. </w:t>
      </w:r>
    </w:p>
    <w:p w:rsidR="001A73AA" w:rsidRDefault="001A73AA" w:rsidP="00855A26">
      <w:pPr>
        <w:jc w:val="both"/>
        <w:rPr>
          <w:rFonts w:ascii="Arial" w:hAnsi="Arial" w:cs="Arial"/>
          <w:lang w:eastAsia="en-US"/>
        </w:rPr>
      </w:pPr>
    </w:p>
    <w:p w:rsidR="001A73AA" w:rsidRPr="00B50C34" w:rsidRDefault="001A73AA" w:rsidP="00855A26">
      <w:pPr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Przykład pozytywny:</w:t>
      </w:r>
    </w:p>
    <w:p w:rsidR="00855A26" w:rsidRPr="00B50C34" w:rsidRDefault="00855A26" w:rsidP="00855A26">
      <w:pPr>
        <w:rPr>
          <w:rFonts w:ascii="Arial" w:hAnsi="Arial" w:cs="Arial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855A26" w:rsidRPr="00B50C34" w:rsidTr="00F61D99">
        <w:trPr>
          <w:trHeight w:val="117"/>
        </w:trPr>
        <w:tc>
          <w:tcPr>
            <w:tcW w:w="4588" w:type="dxa"/>
            <w:shd w:val="clear" w:color="auto" w:fill="auto"/>
          </w:tcPr>
          <w:p w:rsidR="00855A26" w:rsidRPr="00B50C34" w:rsidRDefault="00855A26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855A26" w:rsidRPr="00B50C34" w:rsidRDefault="00855A26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855A26" w:rsidRPr="00B50C34" w:rsidTr="00F61D99">
        <w:trPr>
          <w:trHeight w:val="1224"/>
        </w:trPr>
        <w:tc>
          <w:tcPr>
            <w:tcW w:w="4588" w:type="dxa"/>
            <w:shd w:val="clear" w:color="auto" w:fill="auto"/>
          </w:tcPr>
          <w:p w:rsidR="00855A26" w:rsidRPr="00B50C34" w:rsidRDefault="00BB1BC4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3" type="#_x0000_t75" style="width:76pt;height:49.25pt" o:ole="">
                  <v:imagedata r:id="rId56" o:title=""/>
                </v:shape>
                <o:OLEObject Type="Embed" ProgID="Package" ShapeID="_x0000_i1043" DrawAspect="Icon" ObjectID="_1683634909" r:id="rId57"/>
              </w:object>
            </w:r>
          </w:p>
        </w:tc>
        <w:tc>
          <w:tcPr>
            <w:tcW w:w="4587" w:type="dxa"/>
            <w:shd w:val="clear" w:color="auto" w:fill="auto"/>
          </w:tcPr>
          <w:p w:rsidR="00855A26" w:rsidRPr="00B50C34" w:rsidRDefault="00BB1BC4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4" type="#_x0000_t75" style="width:76pt;height:49.25pt" o:ole="">
                  <v:imagedata r:id="rId58" o:title=""/>
                </v:shape>
                <o:OLEObject Type="Embed" ProgID="Package" ShapeID="_x0000_i1044" DrawAspect="Icon" ObjectID="_1683634910" r:id="rId59"/>
              </w:object>
            </w:r>
          </w:p>
        </w:tc>
      </w:tr>
    </w:tbl>
    <w:p w:rsidR="00D375B4" w:rsidRDefault="00D375B4" w:rsidP="00DF6E55">
      <w:pPr>
        <w:jc w:val="both"/>
        <w:rPr>
          <w:rFonts w:ascii="Arial" w:hAnsi="Arial" w:cs="Arial"/>
          <w:lang w:eastAsia="en-US"/>
        </w:rPr>
      </w:pPr>
    </w:p>
    <w:p w:rsidR="00855A26" w:rsidRPr="00B50C34" w:rsidRDefault="00855A26" w:rsidP="00855A26">
      <w:pPr>
        <w:pStyle w:val="Nagwek3"/>
        <w:jc w:val="both"/>
        <w:rPr>
          <w:rFonts w:ascii="Arial" w:hAnsi="Arial" w:cs="Arial"/>
        </w:rPr>
      </w:pPr>
      <w:bookmarkStart w:id="32" w:name="_Toc55566419"/>
      <w:r>
        <w:rPr>
          <w:rFonts w:ascii="Arial" w:hAnsi="Arial" w:cs="Arial"/>
        </w:rPr>
        <w:t>UC 9</w:t>
      </w:r>
      <w:r w:rsidRPr="00B50C34">
        <w:rPr>
          <w:rFonts w:ascii="Arial" w:hAnsi="Arial" w:cs="Arial"/>
        </w:rPr>
        <w:t xml:space="preserve"> – </w:t>
      </w:r>
      <w:r w:rsidR="000077BC">
        <w:rPr>
          <w:rFonts w:ascii="Arial" w:hAnsi="Arial" w:cs="Arial"/>
        </w:rPr>
        <w:t>Transfer</w:t>
      </w:r>
      <w:r w:rsidRPr="00B50C34">
        <w:rPr>
          <w:rFonts w:ascii="Arial" w:hAnsi="Arial" w:cs="Arial"/>
        </w:rPr>
        <w:t xml:space="preserve"> PPK</w:t>
      </w:r>
      <w:bookmarkEnd w:id="32"/>
    </w:p>
    <w:p w:rsidR="00855A26" w:rsidRDefault="00855A26" w:rsidP="00855A26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Szczegóły procesu zostały opisane w dokumencie Grupy Projektowej PPK. </w:t>
      </w:r>
    </w:p>
    <w:p w:rsidR="001A73AA" w:rsidRDefault="001A73AA" w:rsidP="00855A26">
      <w:pPr>
        <w:jc w:val="both"/>
        <w:rPr>
          <w:rFonts w:ascii="Arial" w:hAnsi="Arial" w:cs="Arial"/>
          <w:lang w:eastAsia="en-US"/>
        </w:rPr>
      </w:pPr>
    </w:p>
    <w:p w:rsidR="001A73AA" w:rsidRPr="00B50C34" w:rsidRDefault="001A73AA" w:rsidP="00855A26">
      <w:pPr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Przykład pozytywny:</w:t>
      </w:r>
    </w:p>
    <w:p w:rsidR="00855A26" w:rsidRPr="00B50C34" w:rsidRDefault="00855A26" w:rsidP="00855A26">
      <w:pPr>
        <w:rPr>
          <w:rFonts w:ascii="Arial" w:hAnsi="Arial" w:cs="Arial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855A26" w:rsidRPr="00B50C34" w:rsidTr="00F61D99">
        <w:trPr>
          <w:trHeight w:val="117"/>
        </w:trPr>
        <w:tc>
          <w:tcPr>
            <w:tcW w:w="4588" w:type="dxa"/>
            <w:shd w:val="clear" w:color="auto" w:fill="auto"/>
          </w:tcPr>
          <w:p w:rsidR="00855A26" w:rsidRPr="00B50C34" w:rsidRDefault="00855A26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855A26" w:rsidRPr="00B50C34" w:rsidRDefault="00855A26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855A26" w:rsidRPr="00B50C34" w:rsidTr="00F61D99">
        <w:trPr>
          <w:trHeight w:val="1224"/>
        </w:trPr>
        <w:tc>
          <w:tcPr>
            <w:tcW w:w="4588" w:type="dxa"/>
            <w:shd w:val="clear" w:color="auto" w:fill="auto"/>
          </w:tcPr>
          <w:p w:rsidR="00855A26" w:rsidRPr="00B50C34" w:rsidRDefault="00BB1BC4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5" type="#_x0000_t75" style="width:76pt;height:49.25pt" o:ole="">
                  <v:imagedata r:id="rId60" o:title=""/>
                </v:shape>
                <o:OLEObject Type="Embed" ProgID="Package" ShapeID="_x0000_i1045" DrawAspect="Icon" ObjectID="_1683634911" r:id="rId61"/>
              </w:object>
            </w:r>
          </w:p>
        </w:tc>
        <w:tc>
          <w:tcPr>
            <w:tcW w:w="4587" w:type="dxa"/>
            <w:shd w:val="clear" w:color="auto" w:fill="auto"/>
          </w:tcPr>
          <w:p w:rsidR="00855A26" w:rsidRPr="00B50C34" w:rsidRDefault="00BB1BC4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6" type="#_x0000_t75" style="width:76pt;height:49.25pt" o:ole="">
                  <v:imagedata r:id="rId62" o:title=""/>
                </v:shape>
                <o:OLEObject Type="Embed" ProgID="Package" ShapeID="_x0000_i1046" DrawAspect="Icon" ObjectID="_1683634912" r:id="rId63"/>
              </w:object>
            </w:r>
          </w:p>
        </w:tc>
      </w:tr>
    </w:tbl>
    <w:p w:rsidR="00855A26" w:rsidRDefault="00855A26" w:rsidP="00855A26">
      <w:pPr>
        <w:jc w:val="both"/>
        <w:rPr>
          <w:rFonts w:ascii="Arial" w:hAnsi="Arial" w:cs="Arial"/>
          <w:lang w:eastAsia="en-US"/>
        </w:rPr>
      </w:pPr>
    </w:p>
    <w:p w:rsidR="00BB1BC4" w:rsidRDefault="00BB1BC4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br w:type="page"/>
      </w:r>
    </w:p>
    <w:p w:rsidR="00BB1BC4" w:rsidRDefault="00BB1BC4" w:rsidP="00855A26">
      <w:pPr>
        <w:jc w:val="both"/>
        <w:rPr>
          <w:rFonts w:ascii="Arial" w:hAnsi="Arial" w:cs="Arial"/>
          <w:lang w:eastAsia="en-US"/>
        </w:rPr>
      </w:pPr>
    </w:p>
    <w:p w:rsidR="001A73AA" w:rsidRPr="00B50C34" w:rsidRDefault="001A73AA" w:rsidP="001A73AA">
      <w:pPr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Przykład negatywny:</w:t>
      </w:r>
    </w:p>
    <w:p w:rsidR="001A73AA" w:rsidRPr="00B50C34" w:rsidRDefault="001A73AA" w:rsidP="001A73AA">
      <w:pPr>
        <w:rPr>
          <w:rFonts w:ascii="Arial" w:hAnsi="Arial" w:cs="Arial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7"/>
      </w:tblGrid>
      <w:tr w:rsidR="001A73AA" w:rsidRPr="00B50C34" w:rsidTr="00F61D99">
        <w:trPr>
          <w:trHeight w:val="117"/>
        </w:trPr>
        <w:tc>
          <w:tcPr>
            <w:tcW w:w="4588" w:type="dxa"/>
            <w:shd w:val="clear" w:color="auto" w:fill="auto"/>
          </w:tcPr>
          <w:p w:rsidR="001A73AA" w:rsidRPr="00B50C34" w:rsidRDefault="001A73AA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4587" w:type="dxa"/>
            <w:shd w:val="clear" w:color="auto" w:fill="auto"/>
          </w:tcPr>
          <w:p w:rsidR="001A73AA" w:rsidRPr="00B50C34" w:rsidRDefault="001A73AA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1A73AA" w:rsidRPr="00B50C34" w:rsidTr="00F61D99">
        <w:trPr>
          <w:trHeight w:val="1224"/>
        </w:trPr>
        <w:tc>
          <w:tcPr>
            <w:tcW w:w="4588" w:type="dxa"/>
            <w:shd w:val="clear" w:color="auto" w:fill="auto"/>
          </w:tcPr>
          <w:p w:rsidR="001A73AA" w:rsidRPr="00B50C34" w:rsidRDefault="00BB1BC4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7" type="#_x0000_t75" style="width:76pt;height:49.25pt" o:ole="">
                  <v:imagedata r:id="rId60" o:title=""/>
                </v:shape>
                <o:OLEObject Type="Embed" ProgID="Package" ShapeID="_x0000_i1047" DrawAspect="Icon" ObjectID="_1683634913" r:id="rId64"/>
              </w:object>
            </w:r>
          </w:p>
        </w:tc>
        <w:tc>
          <w:tcPr>
            <w:tcW w:w="4587" w:type="dxa"/>
            <w:shd w:val="clear" w:color="auto" w:fill="auto"/>
          </w:tcPr>
          <w:p w:rsidR="001A73AA" w:rsidRPr="00B50C34" w:rsidRDefault="00BB1BC4" w:rsidP="00F61D99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8" type="#_x0000_t75" style="width:76pt;height:49.25pt" o:ole="">
                  <v:imagedata r:id="rId65" o:title=""/>
                </v:shape>
                <o:OLEObject Type="Embed" ProgID="Package" ShapeID="_x0000_i1048" DrawAspect="Icon" ObjectID="_1683634914" r:id="rId66"/>
              </w:object>
            </w:r>
          </w:p>
        </w:tc>
      </w:tr>
    </w:tbl>
    <w:p w:rsidR="00855A26" w:rsidRDefault="00855A26" w:rsidP="00DF6E55">
      <w:pPr>
        <w:jc w:val="both"/>
        <w:rPr>
          <w:rFonts w:ascii="Arial" w:hAnsi="Arial" w:cs="Arial"/>
          <w:lang w:eastAsia="en-US"/>
        </w:rPr>
      </w:pPr>
    </w:p>
    <w:p w:rsidR="00855A26" w:rsidRPr="00B50C34" w:rsidRDefault="00855A26" w:rsidP="000077BC">
      <w:pPr>
        <w:rPr>
          <w:rFonts w:ascii="Arial" w:hAnsi="Arial" w:cs="Arial"/>
          <w:lang w:eastAsia="en-US"/>
        </w:rPr>
      </w:pPr>
    </w:p>
    <w:p w:rsidR="0032773D" w:rsidRPr="00B50C34" w:rsidRDefault="002D3EDD" w:rsidP="00DF6E55">
      <w:pPr>
        <w:pStyle w:val="Nagwek2"/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 </w:t>
      </w:r>
      <w:bookmarkStart w:id="33" w:name="_Toc9007324"/>
      <w:bookmarkStart w:id="34" w:name="_Toc55566420"/>
      <w:r w:rsidRPr="00B50C34">
        <w:rPr>
          <w:rFonts w:ascii="Arial" w:hAnsi="Arial" w:cs="Arial"/>
        </w:rPr>
        <w:t>I</w:t>
      </w:r>
      <w:r w:rsidR="0032773D" w:rsidRPr="00B50C34">
        <w:rPr>
          <w:rFonts w:ascii="Arial" w:hAnsi="Arial" w:cs="Arial"/>
        </w:rPr>
        <w:t>nformacje uzupełniające</w:t>
      </w:r>
      <w:bookmarkEnd w:id="33"/>
      <w:bookmarkEnd w:id="34"/>
    </w:p>
    <w:p w:rsidR="0032773D" w:rsidRPr="00B50C34" w:rsidRDefault="0032773D" w:rsidP="00DF6E55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Każdy komunikat wejściowy powinien posiadać sekcję </w:t>
      </w:r>
      <w:r w:rsidR="009C534E" w:rsidRPr="00B50C34">
        <w:rPr>
          <w:rFonts w:ascii="Arial" w:hAnsi="Arial" w:cs="Arial"/>
          <w:i/>
        </w:rPr>
        <w:t xml:space="preserve">PPK_HEADER </w:t>
      </w:r>
      <w:r w:rsidRPr="00B50C34">
        <w:rPr>
          <w:rFonts w:ascii="Arial" w:hAnsi="Arial" w:cs="Arial"/>
        </w:rPr>
        <w:t xml:space="preserve">gdzie: </w:t>
      </w:r>
    </w:p>
    <w:p w:rsidR="0032773D" w:rsidRPr="00B50C34" w:rsidRDefault="009C534E" w:rsidP="009C534E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WERSJA </w:t>
      </w:r>
      <w:r w:rsidR="0032773D" w:rsidRPr="00B50C34">
        <w:rPr>
          <w:rFonts w:ascii="Arial" w:hAnsi="Arial" w:cs="Arial"/>
        </w:rPr>
        <w:t>– dana jednoznacznie identyfikując</w:t>
      </w:r>
      <w:r w:rsidR="006B7C55" w:rsidRPr="00B50C34">
        <w:rPr>
          <w:rFonts w:ascii="Arial" w:hAnsi="Arial" w:cs="Arial"/>
        </w:rPr>
        <w:t>a wersję komunikatu – służy identyfikacji wiadomości i zapewnieniu właściwego procesowania</w:t>
      </w:r>
      <w:r w:rsidR="0026414C" w:rsidRPr="00B50C34">
        <w:rPr>
          <w:rFonts w:ascii="Arial" w:hAnsi="Arial" w:cs="Arial"/>
        </w:rPr>
        <w:t xml:space="preserve"> w sytuacji, gdy dostępne będą różne wersje protokołu</w:t>
      </w:r>
      <w:r w:rsidR="00672DAA" w:rsidRPr="00B50C34">
        <w:rPr>
          <w:rFonts w:ascii="Arial" w:hAnsi="Arial" w:cs="Arial"/>
        </w:rPr>
        <w:t xml:space="preserve"> (domyślnie 1.0)</w:t>
      </w:r>
      <w:r w:rsidR="005A4847" w:rsidRPr="00B50C34">
        <w:rPr>
          <w:rFonts w:ascii="Arial" w:hAnsi="Arial" w:cs="Arial"/>
        </w:rPr>
        <w:t>;</w:t>
      </w:r>
    </w:p>
    <w:p w:rsidR="009C534E" w:rsidRPr="00B50C34" w:rsidRDefault="009C534E" w:rsidP="009C534E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ID_PRZEKAZU </w:t>
      </w:r>
      <w:r w:rsidR="0032773D" w:rsidRPr="00B50C34">
        <w:rPr>
          <w:rFonts w:ascii="Arial" w:hAnsi="Arial" w:cs="Arial"/>
        </w:rPr>
        <w:t xml:space="preserve">– dana techniczna służąca kojarzeniu komunikatów (żądanie z odpowiedzią) w </w:t>
      </w:r>
      <w:r w:rsidR="007A5AB7" w:rsidRPr="00B50C34">
        <w:rPr>
          <w:rFonts w:ascii="Arial" w:hAnsi="Arial" w:cs="Arial"/>
        </w:rPr>
        <w:t>zapisach diagnostycznych</w:t>
      </w:r>
      <w:r w:rsidR="0032773D" w:rsidRPr="00B50C34">
        <w:rPr>
          <w:rFonts w:ascii="Arial" w:hAnsi="Arial" w:cs="Arial"/>
        </w:rPr>
        <w:t xml:space="preserve"> aplikacji</w:t>
      </w:r>
      <w:r w:rsidR="00D80802" w:rsidRPr="00B50C34">
        <w:rPr>
          <w:rFonts w:ascii="Arial" w:hAnsi="Arial" w:cs="Arial"/>
        </w:rPr>
        <w:t xml:space="preserve"> (wymiana id przekazu zilustrowana w pkcie.  UC2 – Skladka PPK)</w:t>
      </w:r>
      <w:r w:rsidR="00F37A1D" w:rsidRPr="00B50C34">
        <w:rPr>
          <w:rFonts w:ascii="Arial" w:hAnsi="Arial" w:cs="Arial"/>
        </w:rPr>
        <w:t>. Np. wynik funkcji md5 dla losowego ciągu</w:t>
      </w:r>
      <w:r w:rsidR="00511DE0" w:rsidRPr="00B50C34">
        <w:rPr>
          <w:rFonts w:ascii="Arial" w:hAnsi="Arial" w:cs="Arial"/>
        </w:rPr>
        <w:t>. Pole powinno zawierać jedynie wartości alfanumeryczne</w:t>
      </w:r>
      <w:r w:rsidR="0017683B" w:rsidRPr="00B50C34">
        <w:rPr>
          <w:rStyle w:val="Odwoanieprzypisudolnego"/>
          <w:rFonts w:ascii="Arial" w:hAnsi="Arial" w:cs="Arial"/>
        </w:rPr>
        <w:footnoteReference w:id="1"/>
      </w:r>
      <w:r w:rsidR="005A4847" w:rsidRPr="00B50C34">
        <w:rPr>
          <w:rFonts w:ascii="Arial" w:hAnsi="Arial" w:cs="Arial"/>
        </w:rPr>
        <w:t>;</w:t>
      </w:r>
    </w:p>
    <w:p w:rsidR="009C534E" w:rsidRPr="00B50C34" w:rsidRDefault="009C534E" w:rsidP="009C534E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API_KLIENT</w:t>
      </w:r>
      <w:r w:rsidR="005E096D" w:rsidRPr="00B50C34">
        <w:rPr>
          <w:rFonts w:ascii="Arial" w:hAnsi="Arial" w:cs="Arial"/>
        </w:rPr>
        <w:t xml:space="preserve"> – identyfikacja systemu klienta</w:t>
      </w:r>
      <w:r w:rsidR="003B185B" w:rsidRPr="00B50C34">
        <w:rPr>
          <w:rFonts w:ascii="Arial" w:hAnsi="Arial" w:cs="Arial"/>
        </w:rPr>
        <w:t xml:space="preserve">. Dla środowisk testowych pole musi zaczynać się przedrostkiem „TEST_”, dla środowisk </w:t>
      </w:r>
      <w:r w:rsidR="00142633" w:rsidRPr="00B50C34">
        <w:rPr>
          <w:rFonts w:ascii="Arial" w:hAnsi="Arial" w:cs="Arial"/>
        </w:rPr>
        <w:t>produkcyjnych ten przedrostek nie może występować</w:t>
      </w:r>
      <w:r w:rsidR="005A4847" w:rsidRPr="00B50C34">
        <w:rPr>
          <w:rFonts w:ascii="Arial" w:hAnsi="Arial" w:cs="Arial"/>
        </w:rPr>
        <w:t>;</w:t>
      </w:r>
    </w:p>
    <w:p w:rsidR="00FA5861" w:rsidRPr="00B50C34" w:rsidRDefault="009C534E" w:rsidP="009C534E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ID_TFI – identyfikator TFI</w:t>
      </w:r>
      <w:r w:rsidR="005A4847" w:rsidRPr="00B50C34">
        <w:rPr>
          <w:rFonts w:ascii="Arial" w:hAnsi="Arial" w:cs="Arial"/>
        </w:rPr>
        <w:t>;</w:t>
      </w:r>
    </w:p>
    <w:p w:rsidR="00A32D52" w:rsidRPr="00B50C34" w:rsidRDefault="00A32D52" w:rsidP="00A32D52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ID_PRACODAWCY (opcjonalne) – pole wykorzystywane w szczególnych przypadkach identyfikacji pracodawcy</w:t>
      </w:r>
      <w:r w:rsidR="00EB3A30" w:rsidRPr="00B50C34">
        <w:rPr>
          <w:rFonts w:ascii="Arial" w:hAnsi="Arial" w:cs="Arial"/>
        </w:rPr>
        <w:t xml:space="preserve"> – nadawane przez instytucję finansową</w:t>
      </w:r>
      <w:r w:rsidR="005A4847" w:rsidRPr="00B50C34">
        <w:rPr>
          <w:rFonts w:ascii="Arial" w:hAnsi="Arial" w:cs="Arial"/>
        </w:rPr>
        <w:t>;</w:t>
      </w:r>
    </w:p>
    <w:p w:rsidR="00B815F6" w:rsidRPr="00B50C34" w:rsidRDefault="00B815F6" w:rsidP="00B815F6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TRYB_TESTOWY</w:t>
      </w:r>
      <w:r w:rsidR="00A32D52" w:rsidRPr="00B50C34">
        <w:rPr>
          <w:rFonts w:ascii="Arial" w:hAnsi="Arial" w:cs="Arial"/>
        </w:rPr>
        <w:t xml:space="preserve"> (opcjonalne)</w:t>
      </w:r>
      <w:r w:rsidRPr="00B50C34">
        <w:rPr>
          <w:rFonts w:ascii="Arial" w:hAnsi="Arial" w:cs="Arial"/>
        </w:rPr>
        <w:t xml:space="preserve"> – gdy zostanie ustawiona wartość 1 aplikacja </w:t>
      </w:r>
      <w:r w:rsidR="00747307" w:rsidRPr="00B50C34">
        <w:rPr>
          <w:rFonts w:ascii="Arial" w:hAnsi="Arial" w:cs="Arial"/>
        </w:rPr>
        <w:t xml:space="preserve">przeprocesuje żądanie, ale nie wprowadzi zmian w bazie danych systemu. Tryb testowy ma za zadanie umożliwić </w:t>
      </w:r>
      <w:r w:rsidR="00F472D7" w:rsidRPr="00B50C34">
        <w:rPr>
          <w:rFonts w:ascii="Arial" w:hAnsi="Arial" w:cs="Arial"/>
        </w:rPr>
        <w:t xml:space="preserve">weryfikację </w:t>
      </w:r>
      <w:r w:rsidR="00747307" w:rsidRPr="00B50C34">
        <w:rPr>
          <w:rFonts w:ascii="Arial" w:hAnsi="Arial" w:cs="Arial"/>
        </w:rPr>
        <w:t xml:space="preserve"> poprawności komunikatów przed </w:t>
      </w:r>
      <w:r w:rsidR="005A4847" w:rsidRPr="00B50C34">
        <w:rPr>
          <w:rFonts w:ascii="Arial" w:hAnsi="Arial" w:cs="Arial"/>
        </w:rPr>
        <w:t>ostatecznym przekazaniem danych;</w:t>
      </w:r>
    </w:p>
    <w:p w:rsidR="00A23C2D" w:rsidRPr="00B50C34" w:rsidRDefault="00A23C2D" w:rsidP="00A23C2D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GENERACJA</w:t>
      </w:r>
      <w:r w:rsidR="00A06B2C" w:rsidRPr="00B50C34">
        <w:rPr>
          <w:rFonts w:ascii="Arial" w:hAnsi="Arial" w:cs="Arial"/>
        </w:rPr>
        <w:t>:</w:t>
      </w:r>
    </w:p>
    <w:p w:rsidR="00A23C2D" w:rsidRPr="00B50C34" w:rsidRDefault="00A23C2D" w:rsidP="00A23C2D">
      <w:pPr>
        <w:pStyle w:val="Akapitzlist"/>
        <w:numPr>
          <w:ilvl w:val="1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W nagłówku żądania stanowi </w:t>
      </w:r>
      <w:r w:rsidR="007C0B59" w:rsidRPr="00B50C34">
        <w:rPr>
          <w:rFonts w:ascii="Arial" w:hAnsi="Arial" w:cs="Arial"/>
        </w:rPr>
        <w:t>datę</w:t>
      </w:r>
      <w:r w:rsidRPr="00B50C34">
        <w:rPr>
          <w:rFonts w:ascii="Arial" w:hAnsi="Arial" w:cs="Arial"/>
        </w:rPr>
        <w:t xml:space="preserve"> utworzenia komunikatu</w:t>
      </w:r>
      <w:r w:rsidR="005A4847" w:rsidRPr="00B50C34">
        <w:rPr>
          <w:rFonts w:ascii="Arial" w:hAnsi="Arial" w:cs="Arial"/>
        </w:rPr>
        <w:t>;</w:t>
      </w:r>
    </w:p>
    <w:p w:rsidR="00A23C2D" w:rsidRPr="00B50C34" w:rsidRDefault="00A23C2D" w:rsidP="00A23C2D">
      <w:pPr>
        <w:pStyle w:val="Akapitzlist"/>
        <w:numPr>
          <w:ilvl w:val="1"/>
          <w:numId w:val="4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W nagłówku odpowiedzi stanowi </w:t>
      </w:r>
      <w:r w:rsidR="007C0B59" w:rsidRPr="00B50C34">
        <w:rPr>
          <w:rFonts w:ascii="Arial" w:hAnsi="Arial" w:cs="Arial"/>
        </w:rPr>
        <w:t>datę</w:t>
      </w:r>
      <w:r w:rsidRPr="00B50C34">
        <w:rPr>
          <w:rFonts w:ascii="Arial" w:hAnsi="Arial" w:cs="Arial"/>
        </w:rPr>
        <w:t xml:space="preserve"> zwrotu odpowiedzi (celowo pominięte w przykładach w celu zwiększenia czytelności)</w:t>
      </w:r>
      <w:r w:rsidR="005A4847" w:rsidRPr="00B50C34">
        <w:rPr>
          <w:rFonts w:ascii="Arial" w:hAnsi="Arial" w:cs="Arial"/>
        </w:rPr>
        <w:t>.</w:t>
      </w:r>
    </w:p>
    <w:p w:rsidR="009C534E" w:rsidRPr="00B50C34" w:rsidRDefault="00D56294" w:rsidP="00CD3109">
      <w:pPr>
        <w:pStyle w:val="Akapitzlist"/>
        <w:ind w:left="0"/>
        <w:jc w:val="both"/>
        <w:rPr>
          <w:rFonts w:ascii="Arial" w:hAnsi="Arial" w:cs="Arial"/>
        </w:rPr>
      </w:pPr>
      <w:r w:rsidRPr="00B50C34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2106930</wp:posOffset>
                </wp:positionV>
                <wp:extent cx="5616575" cy="285750"/>
                <wp:effectExtent l="635" t="1270" r="2540" b="0"/>
                <wp:wrapSquare wrapText="bothSides"/>
                <wp:docPr id="5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8FA" w:rsidRPr="00595A9E" w:rsidRDefault="004048FA" w:rsidP="00FA586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Kod 1 Informacje techniczne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.05pt;margin-top:165.9pt;width:442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" stroked="f">
                <v:textbox inset="0,0,0,0">
                  <w:txbxContent>
                    <w:p w:rsidR="004048FA" w:rsidRPr="00595A9E" w:rsidRDefault="004048FA" w:rsidP="00FA5861">
                      <w:pPr>
                        <w:pStyle w:val="Legenda"/>
                        <w:rPr>
                          <w:noProof/>
                        </w:rPr>
                      </w:pPr>
                      <w:r>
                        <w:t>Kod 1 Informacje techniczne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50C34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476250</wp:posOffset>
                </wp:positionV>
                <wp:extent cx="5591175" cy="1595120"/>
                <wp:effectExtent l="9525" t="8890" r="9525" b="571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8FA" w:rsidRDefault="004048FA" w:rsidP="009C534E">
                            <w:r>
                              <w:t xml:space="preserve">      &lt;ns:PPK_HEADER&gt;</w:t>
                            </w:r>
                          </w:p>
                          <w:p w:rsidR="004048FA" w:rsidRDefault="004048FA" w:rsidP="009C534E">
                            <w:r>
                              <w:t xml:space="preserve">         &lt;ID_PRZEKAZU&gt;</w:t>
                            </w:r>
                            <w:r w:rsidRPr="00511DE0">
                              <w:rPr>
                                <w:rStyle w:val="Pogrubienie"/>
                                <w:rFonts w:ascii="Arial" w:hAnsi="Arial" w:cs="Arial"/>
                                <w:b w:val="0"/>
                                <w:color w:val="333333"/>
                                <w:sz w:val="21"/>
                                <w:szCs w:val="21"/>
                                <w:shd w:val="clear" w:color="auto" w:fill="FCFCFC"/>
                              </w:rPr>
                              <w:t>583c1ffe4f3379764493f3b44eddd5cb</w:t>
                            </w:r>
                            <w:r>
                              <w:t>&lt;/ID_PRZEKAZU&gt;</w:t>
                            </w:r>
                          </w:p>
                          <w:p w:rsidR="004048FA" w:rsidRDefault="004048FA" w:rsidP="009C534E">
                            <w:r>
                              <w:t xml:space="preserve">         &lt;API_KLIENT&gt;TEST_HRM&lt;/API_KLIENT&gt;</w:t>
                            </w:r>
                          </w:p>
                          <w:p w:rsidR="004048FA" w:rsidRDefault="004048FA" w:rsidP="009C534E">
                            <w:r>
                              <w:t xml:space="preserve">         &lt;WERSJA&gt;1.0&lt;/WERSJA&gt;</w:t>
                            </w:r>
                          </w:p>
                          <w:p w:rsidR="004048FA" w:rsidRDefault="004048FA" w:rsidP="009C534E">
                            <w:r>
                              <w:t xml:space="preserve">         &lt;GENERACJA&gt;2019-01-23T12:12:12&lt;/GENERACJA&gt;</w:t>
                            </w:r>
                          </w:p>
                          <w:p w:rsidR="004048FA" w:rsidRDefault="004048FA" w:rsidP="009C534E">
                            <w:r>
                              <w:t xml:space="preserve">         &lt;ID_TFI&gt;TFI&lt;/ID_TFI&gt;</w:t>
                            </w:r>
                          </w:p>
                          <w:p w:rsidR="004048FA" w:rsidRDefault="004048FA" w:rsidP="009C534E">
                            <w:r>
                              <w:t xml:space="preserve">         &lt;</w:t>
                            </w:r>
                            <w:r w:rsidRPr="00A41D58">
                              <w:t>TRYB_TESTOWY</w:t>
                            </w:r>
                            <w:r>
                              <w:t>&gt;0&lt;/</w:t>
                            </w:r>
                            <w:r w:rsidRPr="00A41D58">
                              <w:t>TRYB_TESTOWY</w:t>
                            </w:r>
                            <w:r>
                              <w:t>&gt;</w:t>
                            </w:r>
                          </w:p>
                          <w:p w:rsidR="004048FA" w:rsidRDefault="004048FA" w:rsidP="009C534E">
                            <w:r>
                              <w:t xml:space="preserve">      &lt;/ns:PPK_HEADER&gt;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left:0;text-align:left;margin-left:.75pt;margin-top:37.5pt;width:440.25pt;height:125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">
                <v:textbox>
                  <w:txbxContent>
                    <w:p w:rsidR="004048FA" w:rsidRDefault="004048FA" w:rsidP="009C534E">
                      <w:r>
                        <w:t xml:space="preserve">      &lt;</w:t>
                      </w:r>
                      <w:proofErr w:type="spellStart"/>
                      <w:r>
                        <w:t>ns:PPK_HEADER</w:t>
                      </w:r>
                      <w:proofErr w:type="spellEnd"/>
                      <w:r>
                        <w:t>&gt;</w:t>
                      </w:r>
                    </w:p>
                    <w:p w:rsidR="004048FA" w:rsidRDefault="004048FA" w:rsidP="009C534E">
                      <w:r>
                        <w:t xml:space="preserve">         &lt;ID_PRZEKAZU&gt;</w:t>
                      </w:r>
                      <w:r w:rsidRPr="00511DE0">
                        <w:rPr>
                          <w:rStyle w:val="Pogrubienie"/>
                          <w:rFonts w:ascii="Arial" w:hAnsi="Arial" w:cs="Arial"/>
                          <w:b w:val="0"/>
                          <w:color w:val="333333"/>
                          <w:sz w:val="21"/>
                          <w:szCs w:val="21"/>
                          <w:shd w:val="clear" w:color="auto" w:fill="FCFCFC"/>
                        </w:rPr>
                        <w:t>583c1ffe4f3379764493f3b44eddd5cb</w:t>
                      </w:r>
                      <w:r>
                        <w:t>&lt;/ID_PRZEKAZU&gt;</w:t>
                      </w:r>
                    </w:p>
                    <w:p w:rsidR="004048FA" w:rsidRDefault="004048FA" w:rsidP="009C534E">
                      <w:r>
                        <w:t xml:space="preserve">         &lt;API_KLIENT&gt;TEST_HRM&lt;/API_KLIENT&gt;</w:t>
                      </w:r>
                    </w:p>
                    <w:p w:rsidR="004048FA" w:rsidRDefault="004048FA" w:rsidP="009C534E">
                      <w:r>
                        <w:t xml:space="preserve">         &lt;WERSJA&gt;1.0&lt;/WERSJA&gt;</w:t>
                      </w:r>
                    </w:p>
                    <w:p w:rsidR="004048FA" w:rsidRDefault="004048FA" w:rsidP="009C534E">
                      <w:r>
                        <w:t xml:space="preserve">         &lt;GENERACJA&gt;2019-01-23T12:12:12&lt;/GENERACJA&gt;</w:t>
                      </w:r>
                    </w:p>
                    <w:p w:rsidR="004048FA" w:rsidRDefault="004048FA" w:rsidP="009C534E">
                      <w:r>
                        <w:t xml:space="preserve">         &lt;ID_TFI&gt;TFI&lt;/ID_TFI&gt;</w:t>
                      </w:r>
                    </w:p>
                    <w:p w:rsidR="004048FA" w:rsidRDefault="004048FA" w:rsidP="009C534E">
                      <w:r>
                        <w:t xml:space="preserve">         &lt;</w:t>
                      </w:r>
                      <w:r w:rsidRPr="00A41D58">
                        <w:t>TRYB_TESTOWY</w:t>
                      </w:r>
                      <w:r>
                        <w:t>&gt;0&lt;/</w:t>
                      </w:r>
                      <w:r w:rsidRPr="00A41D58">
                        <w:t>TRYB_TESTOWY</w:t>
                      </w:r>
                      <w:r>
                        <w:t>&gt;</w:t>
                      </w:r>
                    </w:p>
                    <w:p w:rsidR="004048FA" w:rsidRDefault="004048FA" w:rsidP="009C534E">
                      <w:r>
                        <w:t xml:space="preserve">      &lt;/</w:t>
                      </w:r>
                      <w:proofErr w:type="spellStart"/>
                      <w:r>
                        <w:t>ns:PPK_HEADER</w:t>
                      </w:r>
                      <w:proofErr w:type="spellEnd"/>
                      <w: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886" w:rsidRPr="00B50C34" w:rsidRDefault="0059219F" w:rsidP="00DF6E55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Każda wiadomość stanowi komunikację pomiędzy pracodawcą a TFI. Przed implementacją protokołu zespół pracodawcy otrzyma identyfikator instytucji finansowej</w:t>
      </w:r>
      <w:r w:rsidR="00A74746" w:rsidRPr="00B50C34">
        <w:rPr>
          <w:rFonts w:ascii="Arial" w:hAnsi="Arial" w:cs="Arial"/>
        </w:rPr>
        <w:t xml:space="preserve"> do użycia w elemencie </w:t>
      </w:r>
      <w:r w:rsidR="00A74746" w:rsidRPr="00B50C34">
        <w:rPr>
          <w:rFonts w:ascii="Arial" w:hAnsi="Arial" w:cs="Arial"/>
          <w:i/>
        </w:rPr>
        <w:t>TFI_ID</w:t>
      </w:r>
      <w:r w:rsidRPr="00B50C34">
        <w:rPr>
          <w:rFonts w:ascii="Arial" w:hAnsi="Arial" w:cs="Arial"/>
          <w:i/>
        </w:rPr>
        <w:t xml:space="preserve"> </w:t>
      </w:r>
      <w:r w:rsidR="00A74746" w:rsidRPr="00B50C34">
        <w:rPr>
          <w:rFonts w:ascii="Arial" w:hAnsi="Arial" w:cs="Arial"/>
        </w:rPr>
        <w:t xml:space="preserve">dla </w:t>
      </w:r>
      <w:r w:rsidRPr="00B50C34">
        <w:rPr>
          <w:rFonts w:ascii="Arial" w:hAnsi="Arial" w:cs="Arial"/>
        </w:rPr>
        <w:t xml:space="preserve">każdego komunikatu. </w:t>
      </w:r>
    </w:p>
    <w:p w:rsidR="00B05886" w:rsidRPr="00B50C34" w:rsidRDefault="00B05886" w:rsidP="00DF6E55">
      <w:pPr>
        <w:jc w:val="both"/>
        <w:rPr>
          <w:rFonts w:ascii="Arial" w:hAnsi="Arial" w:cs="Arial"/>
        </w:rPr>
      </w:pPr>
    </w:p>
    <w:p w:rsidR="0032773D" w:rsidRPr="00B50C34" w:rsidRDefault="000C7CCC" w:rsidP="00DF6E55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Dla każdego z komunikatów wyjściowych została przygotowana sekcja opisująca błędy </w:t>
      </w:r>
      <w:r w:rsidR="00A74746" w:rsidRPr="00B50C34">
        <w:rPr>
          <w:rFonts w:ascii="Arial" w:hAnsi="Arial" w:cs="Arial"/>
        </w:rPr>
        <w:t xml:space="preserve">obsługi </w:t>
      </w:r>
      <w:r w:rsidRPr="00B50C34">
        <w:rPr>
          <w:rFonts w:ascii="Arial" w:hAnsi="Arial" w:cs="Arial"/>
        </w:rPr>
        <w:t>danego komunikatu</w:t>
      </w:r>
      <w:r w:rsidR="00A74746" w:rsidRPr="00B50C34">
        <w:rPr>
          <w:rFonts w:ascii="Arial" w:hAnsi="Arial" w:cs="Arial"/>
        </w:rPr>
        <w:t>, w szczególności:</w:t>
      </w:r>
    </w:p>
    <w:p w:rsidR="00A74746" w:rsidRPr="00B50C34" w:rsidRDefault="006C29A3" w:rsidP="009C534E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błąd formatu </w:t>
      </w:r>
      <w:r w:rsidR="009C534E" w:rsidRPr="00B50C34">
        <w:rPr>
          <w:rFonts w:ascii="Arial" w:hAnsi="Arial" w:cs="Arial"/>
        </w:rPr>
        <w:t xml:space="preserve">(BLAD_FORMATU) </w:t>
      </w:r>
      <w:r w:rsidRPr="00B50C34">
        <w:rPr>
          <w:rFonts w:ascii="Arial" w:hAnsi="Arial" w:cs="Arial"/>
        </w:rPr>
        <w:t>– błąd dotyczący formatu danych wejściowych np. niepoprawnej formy ciągu PESEL;</w:t>
      </w:r>
    </w:p>
    <w:p w:rsidR="006C29A3" w:rsidRPr="00B50C34" w:rsidRDefault="006C29A3" w:rsidP="009C534E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błąd danych </w:t>
      </w:r>
      <w:r w:rsidR="009C534E" w:rsidRPr="00B50C34">
        <w:rPr>
          <w:rFonts w:ascii="Arial" w:hAnsi="Arial" w:cs="Arial"/>
        </w:rPr>
        <w:t xml:space="preserve">(BLAD_DANYCH) </w:t>
      </w:r>
      <w:r w:rsidRPr="00B50C34">
        <w:rPr>
          <w:rFonts w:ascii="Arial" w:hAnsi="Arial" w:cs="Arial"/>
        </w:rPr>
        <w:t>– błąd dotyczący przetwarzania danych w systemie np. próba zgłoszenia składki dla niezarejestrowanego uczestnika;</w:t>
      </w:r>
    </w:p>
    <w:p w:rsidR="006C29A3" w:rsidRPr="00B50C34" w:rsidRDefault="006C29A3" w:rsidP="009C534E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błąd krytyczny</w:t>
      </w:r>
      <w:r w:rsidR="009C534E" w:rsidRPr="00B50C34">
        <w:rPr>
          <w:rFonts w:ascii="Arial" w:hAnsi="Arial" w:cs="Arial"/>
        </w:rPr>
        <w:t>(BLAD_KRYTYCZNY)</w:t>
      </w:r>
      <w:r w:rsidRPr="00B50C34">
        <w:rPr>
          <w:rFonts w:ascii="Arial" w:hAnsi="Arial" w:cs="Arial"/>
        </w:rPr>
        <w:t xml:space="preserve"> – błąd wymagający kontaktu z dostawcą usługi.</w:t>
      </w:r>
    </w:p>
    <w:p w:rsidR="006C29A3" w:rsidRPr="00B50C34" w:rsidRDefault="006C29A3" w:rsidP="00CB4B1A">
      <w:pPr>
        <w:jc w:val="both"/>
        <w:rPr>
          <w:rFonts w:ascii="Arial" w:hAnsi="Arial" w:cs="Arial"/>
        </w:rPr>
      </w:pPr>
    </w:p>
    <w:p w:rsidR="00C545B0" w:rsidRPr="00B50C34" w:rsidRDefault="00C545B0" w:rsidP="00CB4B1A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Przykłady:</w:t>
      </w:r>
    </w:p>
    <w:p w:rsidR="00C545B0" w:rsidRPr="00B50C34" w:rsidRDefault="00C545B0" w:rsidP="00C545B0">
      <w:pPr>
        <w:pStyle w:val="Akapitzlist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5759"/>
      </w:tblGrid>
      <w:tr w:rsidR="00C545B0" w:rsidRPr="00B50C34" w:rsidTr="00C545B0">
        <w:trPr>
          <w:trHeight w:val="466"/>
        </w:trPr>
        <w:tc>
          <w:tcPr>
            <w:tcW w:w="3510" w:type="dxa"/>
            <w:shd w:val="clear" w:color="auto" w:fill="auto"/>
          </w:tcPr>
          <w:p w:rsidR="00C545B0" w:rsidRPr="00B50C34" w:rsidRDefault="00C545B0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Żądanie</w:t>
            </w:r>
          </w:p>
        </w:tc>
        <w:tc>
          <w:tcPr>
            <w:tcW w:w="5919" w:type="dxa"/>
            <w:shd w:val="clear" w:color="auto" w:fill="auto"/>
          </w:tcPr>
          <w:p w:rsidR="00C545B0" w:rsidRPr="00B50C34" w:rsidRDefault="00C545B0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t>Odpowiedź</w:t>
            </w:r>
          </w:p>
        </w:tc>
      </w:tr>
      <w:tr w:rsidR="00C545B0" w:rsidRPr="00B50C34" w:rsidTr="00C545B0">
        <w:trPr>
          <w:trHeight w:val="1224"/>
        </w:trPr>
        <w:tc>
          <w:tcPr>
            <w:tcW w:w="3510" w:type="dxa"/>
            <w:shd w:val="clear" w:color="auto" w:fill="auto"/>
          </w:tcPr>
          <w:p w:rsidR="00C545B0" w:rsidRPr="00B50C34" w:rsidRDefault="002E3044" w:rsidP="00B13D24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49" type="#_x0000_t75" style="width:79.3pt;height:51.3pt" o:ole="">
                  <v:imagedata r:id="rId25" o:title=""/>
                </v:shape>
                <o:OLEObject Type="Embed" ProgID="Package" ShapeID="_x0000_i1049" DrawAspect="Icon" ObjectID="_1683634915" r:id="rId67"/>
              </w:object>
            </w:r>
          </w:p>
        </w:tc>
        <w:tc>
          <w:tcPr>
            <w:tcW w:w="5919" w:type="dxa"/>
            <w:shd w:val="clear" w:color="auto" w:fill="auto"/>
          </w:tcPr>
          <w:p w:rsidR="00C545B0" w:rsidRPr="00B50C34" w:rsidRDefault="001A02EB" w:rsidP="00A66B08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  <w:r w:rsidRPr="00B50C34">
              <w:rPr>
                <w:rFonts w:ascii="Arial" w:hAnsi="Arial" w:cs="Arial"/>
              </w:rPr>
              <w:object w:dxaOrig="1596" w:dyaOrig="1033">
                <v:shape id="_x0000_i1050" type="#_x0000_t75" style="width:79.3pt;height:51.3pt" o:ole="">
                  <v:imagedata r:id="rId30" o:title=""/>
                </v:shape>
                <o:OLEObject Type="Embed" ProgID="Package" ShapeID="_x0000_i1050" DrawAspect="Icon" ObjectID="_1683634916" r:id="rId68"/>
              </w:object>
            </w:r>
            <w:r w:rsidRPr="00B50C34">
              <w:rPr>
                <w:rFonts w:ascii="Arial" w:hAnsi="Arial" w:cs="Arial"/>
              </w:rPr>
              <w:object w:dxaOrig="1596" w:dyaOrig="1033">
                <v:shape id="_x0000_i1051" type="#_x0000_t75" style="width:79.3pt;height:51.3pt" o:ole="">
                  <v:imagedata r:id="rId69" o:title=""/>
                </v:shape>
                <o:OLEObject Type="Embed" ProgID="Package" ShapeID="_x0000_i1051" DrawAspect="Icon" ObjectID="_1683634917" r:id="rId70"/>
              </w:object>
            </w:r>
            <w:r w:rsidRPr="00B50C34">
              <w:rPr>
                <w:rFonts w:ascii="Arial" w:hAnsi="Arial" w:cs="Arial"/>
              </w:rPr>
              <w:object w:dxaOrig="1440" w:dyaOrig="932">
                <v:shape id="_x0000_i1052" type="#_x0000_t75" style="width:1in;height:46.5pt" o:ole="">
                  <v:imagedata r:id="rId71" o:title=""/>
                </v:shape>
                <o:OLEObject Type="Embed" ProgID="Package" ShapeID="_x0000_i1052" DrawAspect="Icon" ObjectID="_1683634918" r:id="rId72"/>
              </w:object>
            </w:r>
          </w:p>
        </w:tc>
      </w:tr>
    </w:tbl>
    <w:p w:rsidR="00811D44" w:rsidRPr="00B50C34" w:rsidRDefault="00811D44" w:rsidP="00811D44">
      <w:pPr>
        <w:rPr>
          <w:rFonts w:ascii="Arial" w:hAnsi="Arial" w:cs="Arial"/>
        </w:rPr>
      </w:pPr>
    </w:p>
    <w:p w:rsidR="00FA5861" w:rsidRPr="00B50C34" w:rsidRDefault="0044701B" w:rsidP="00DF6E55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W przypadku, gdy wiadomość jest przeprocesowana poprawnie komunikat zwrotny będzie zawierał status „OK”. W przypadku błędów selektywnie zostaną zwrócone te znaczniki xml, które zawierały błędne dane. </w:t>
      </w:r>
    </w:p>
    <w:p w:rsidR="0002778E" w:rsidRPr="00B50C34" w:rsidRDefault="0002778E" w:rsidP="0002778E">
      <w:pPr>
        <w:pStyle w:val="Nagwek2"/>
        <w:jc w:val="both"/>
        <w:rPr>
          <w:rFonts w:ascii="Arial" w:hAnsi="Arial" w:cs="Arial"/>
        </w:rPr>
      </w:pPr>
      <w:bookmarkStart w:id="35" w:name="_Toc522894967"/>
      <w:bookmarkStart w:id="36" w:name="_Toc529560458"/>
    </w:p>
    <w:p w:rsidR="0002778E" w:rsidRPr="00B50C34" w:rsidRDefault="0002778E" w:rsidP="0002778E">
      <w:pPr>
        <w:pStyle w:val="Nagwek2"/>
        <w:jc w:val="both"/>
        <w:rPr>
          <w:rFonts w:ascii="Arial" w:hAnsi="Arial" w:cs="Arial"/>
        </w:rPr>
      </w:pPr>
      <w:bookmarkStart w:id="37" w:name="_Toc9007325"/>
      <w:bookmarkStart w:id="38" w:name="_Toc55566421"/>
      <w:r w:rsidRPr="00B50C34">
        <w:rPr>
          <w:rFonts w:ascii="Arial" w:hAnsi="Arial" w:cs="Arial"/>
        </w:rPr>
        <w:t>Bezpieczeństwo</w:t>
      </w:r>
      <w:bookmarkEnd w:id="35"/>
      <w:bookmarkEnd w:id="36"/>
      <w:bookmarkEnd w:id="37"/>
      <w:bookmarkEnd w:id="38"/>
    </w:p>
    <w:p w:rsidR="0002778E" w:rsidRPr="00B50C34" w:rsidRDefault="0002778E" w:rsidP="0002778E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Bezpieczeństwo komunikacji dla protokołu będzie zapewnione przez:</w:t>
      </w:r>
    </w:p>
    <w:p w:rsidR="0002778E" w:rsidRPr="00B50C34" w:rsidRDefault="0002778E" w:rsidP="0002778E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użycie protokołu HTTPS </w:t>
      </w:r>
    </w:p>
    <w:p w:rsidR="0002778E" w:rsidRPr="00B50C34" w:rsidRDefault="0002778E" w:rsidP="0002778E">
      <w:pPr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r w:rsidRPr="00B50C34">
        <w:rPr>
          <w:rFonts w:ascii="Arial" w:hAnsi="Arial" w:cs="Arial"/>
          <w:lang w:val="en-US"/>
        </w:rPr>
        <w:t>użycie Ws-Security w opcji: Username Token Authentication typ: PasswordDiggest</w:t>
      </w:r>
    </w:p>
    <w:p w:rsidR="0002778E" w:rsidRPr="00B50C34" w:rsidRDefault="0002778E" w:rsidP="0002778E">
      <w:pPr>
        <w:ind w:left="720"/>
        <w:jc w:val="both"/>
        <w:rPr>
          <w:rFonts w:ascii="Arial" w:hAnsi="Arial" w:cs="Arial"/>
          <w:lang w:val="en-US"/>
        </w:rPr>
      </w:pPr>
    </w:p>
    <w:p w:rsidR="00D80802" w:rsidRPr="00B50C34" w:rsidRDefault="0002778E" w:rsidP="0002778E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 xml:space="preserve">Poniżej zamieszczono nagłówek konieczny do prawidłowej autentykacji użytkownika. Nazwa użytkownika i hasło są przykładowe. Właściwe dane identyfikacyjne zostaną przesłane odrębnym kanałem. </w:t>
      </w:r>
    </w:p>
    <w:p w:rsidR="00D85D48" w:rsidRPr="00B50C34" w:rsidRDefault="00D85D48" w:rsidP="008C1382">
      <w:pPr>
        <w:spacing w:before="80" w:after="80"/>
        <w:rPr>
          <w:rFonts w:ascii="Arial" w:hAnsi="Arial" w:cs="Arial"/>
          <w:lang w:val="en-US"/>
        </w:rPr>
      </w:pPr>
      <w:r w:rsidRPr="00B50C34">
        <w:rPr>
          <w:rFonts w:ascii="Arial" w:hAnsi="Arial" w:cs="Arial"/>
          <w:lang w:val="en-US"/>
        </w:rPr>
        <w:t>Wytyczne altorytmu:</w:t>
      </w:r>
    </w:p>
    <w:p w:rsidR="00D85D48" w:rsidRPr="00C53103" w:rsidRDefault="00D80802" w:rsidP="00D85D48">
      <w:pPr>
        <w:pStyle w:val="Akapitzlist"/>
        <w:numPr>
          <w:ilvl w:val="0"/>
          <w:numId w:val="11"/>
        </w:numPr>
        <w:spacing w:before="80" w:after="80"/>
        <w:rPr>
          <w:rFonts w:ascii="Arial" w:hAnsi="Arial" w:cs="Arial"/>
          <w:color w:val="000000"/>
          <w:sz w:val="24"/>
          <w:szCs w:val="24"/>
          <w:lang w:val="en-GB"/>
        </w:rPr>
      </w:pPr>
      <w:r w:rsidRPr="00B50C34">
        <w:rPr>
          <w:rFonts w:ascii="Arial" w:hAnsi="Arial" w:cs="Arial"/>
          <w:sz w:val="24"/>
          <w:szCs w:val="24"/>
          <w:lang w:val="en-US"/>
        </w:rPr>
        <w:t xml:space="preserve">Algorytm generowania hasła: </w:t>
      </w:r>
      <w:r w:rsidRPr="00B50C34">
        <w:rPr>
          <w:rFonts w:ascii="Arial" w:hAnsi="Arial" w:cs="Arial"/>
          <w:color w:val="000000"/>
          <w:sz w:val="24"/>
          <w:szCs w:val="24"/>
          <w:lang w:val="en-US"/>
        </w:rPr>
        <w:t>Password_Digest = Base64 ( SHA-</w:t>
      </w:r>
      <w:r w:rsidR="003A15DA" w:rsidRPr="00B50C34">
        <w:rPr>
          <w:rFonts w:ascii="Arial" w:hAnsi="Arial" w:cs="Arial"/>
          <w:color w:val="000000"/>
          <w:sz w:val="24"/>
          <w:szCs w:val="24"/>
          <w:lang w:val="en-US"/>
        </w:rPr>
        <w:t>256</w:t>
      </w:r>
      <w:r w:rsidRPr="00B50C34">
        <w:rPr>
          <w:rFonts w:ascii="Arial" w:hAnsi="Arial" w:cs="Arial"/>
          <w:color w:val="000000"/>
          <w:sz w:val="24"/>
          <w:szCs w:val="24"/>
          <w:lang w:val="en-US"/>
        </w:rPr>
        <w:t xml:space="preserve"> ( n</w:t>
      </w:r>
      <w:r w:rsidR="00D85D48" w:rsidRPr="00B50C34">
        <w:rPr>
          <w:rFonts w:ascii="Arial" w:hAnsi="Arial" w:cs="Arial"/>
          <w:color w:val="000000"/>
          <w:sz w:val="24"/>
          <w:szCs w:val="24"/>
          <w:lang w:val="en-US"/>
        </w:rPr>
        <w:t>once + created + password ));</w:t>
      </w:r>
    </w:p>
    <w:p w:rsidR="00D80802" w:rsidRPr="00B50C34" w:rsidRDefault="00D85D48" w:rsidP="00D85D48">
      <w:pPr>
        <w:pStyle w:val="Akapitzlist"/>
        <w:numPr>
          <w:ilvl w:val="0"/>
          <w:numId w:val="11"/>
        </w:numPr>
        <w:spacing w:before="80" w:after="80"/>
        <w:rPr>
          <w:rFonts w:ascii="Arial" w:hAnsi="Arial" w:cs="Arial"/>
          <w:color w:val="000000"/>
          <w:sz w:val="24"/>
          <w:szCs w:val="24"/>
        </w:rPr>
      </w:pPr>
      <w:r w:rsidRPr="00B50C34">
        <w:rPr>
          <w:rFonts w:ascii="Arial" w:hAnsi="Arial" w:cs="Arial"/>
          <w:color w:val="000000"/>
          <w:sz w:val="24"/>
          <w:szCs w:val="24"/>
        </w:rPr>
        <w:t>Przy wyliczaniu hasła należy skorzystać z postaci pola nonce przed zakodowaniem Base64;</w:t>
      </w:r>
    </w:p>
    <w:p w:rsidR="00D85D48" w:rsidRPr="00B50C34" w:rsidRDefault="00D85D48" w:rsidP="006F5023">
      <w:pPr>
        <w:pStyle w:val="Akapitzlist"/>
        <w:numPr>
          <w:ilvl w:val="0"/>
          <w:numId w:val="11"/>
        </w:numPr>
        <w:spacing w:before="80" w:after="80"/>
        <w:rPr>
          <w:rFonts w:ascii="Arial" w:hAnsi="Arial" w:cs="Arial"/>
          <w:color w:val="000000"/>
          <w:sz w:val="24"/>
          <w:szCs w:val="24"/>
        </w:rPr>
      </w:pPr>
      <w:r w:rsidRPr="00B50C34">
        <w:rPr>
          <w:rFonts w:ascii="Arial" w:hAnsi="Arial" w:cs="Arial"/>
          <w:color w:val="000000"/>
          <w:sz w:val="24"/>
          <w:szCs w:val="24"/>
        </w:rPr>
        <w:t>Wartość pola „wsse:Nonce” powinna być unikalna dla każdego wywołania API;</w:t>
      </w:r>
    </w:p>
    <w:p w:rsidR="00D85D48" w:rsidRPr="00B50C34" w:rsidRDefault="006F5023" w:rsidP="00CA1CD0">
      <w:pPr>
        <w:pStyle w:val="Akapitzlist"/>
        <w:numPr>
          <w:ilvl w:val="0"/>
          <w:numId w:val="11"/>
        </w:numPr>
        <w:spacing w:before="80" w:after="80"/>
        <w:rPr>
          <w:rFonts w:ascii="Arial" w:hAnsi="Arial" w:cs="Arial"/>
          <w:color w:val="000000"/>
          <w:sz w:val="24"/>
          <w:szCs w:val="24"/>
        </w:rPr>
      </w:pPr>
      <w:r w:rsidRPr="00B50C34">
        <w:rPr>
          <w:rFonts w:ascii="Arial" w:hAnsi="Arial" w:cs="Arial"/>
          <w:sz w:val="24"/>
          <w:szCs w:val="24"/>
        </w:rPr>
        <w:t xml:space="preserve">Wartość „wsu:Created”  podawana jest w </w:t>
      </w:r>
      <w:r w:rsidR="00D85D48" w:rsidRPr="00B50C34">
        <w:rPr>
          <w:rFonts w:ascii="Arial" w:hAnsi="Arial" w:cs="Arial"/>
          <w:sz w:val="24"/>
          <w:szCs w:val="24"/>
        </w:rPr>
        <w:t>formacie UTC zgodnym z ISO 8601</w:t>
      </w:r>
      <w:r w:rsidR="00CA1CD0" w:rsidRPr="00B50C34">
        <w:rPr>
          <w:rFonts w:ascii="Arial" w:hAnsi="Arial" w:cs="Arial"/>
          <w:color w:val="000000"/>
          <w:sz w:val="24"/>
          <w:szCs w:val="24"/>
        </w:rPr>
        <w:t xml:space="preserve"> i powinna reprezentować bieżący moment wysyłki</w:t>
      </w:r>
      <w:r w:rsidR="00BC1EFA" w:rsidRPr="00B50C34">
        <w:rPr>
          <w:rFonts w:ascii="Arial" w:hAnsi="Arial" w:cs="Arial"/>
          <w:color w:val="000000"/>
          <w:sz w:val="24"/>
          <w:szCs w:val="24"/>
        </w:rPr>
        <w:t>.</w:t>
      </w:r>
    </w:p>
    <w:p w:rsidR="00833E53" w:rsidRPr="00B50C34" w:rsidRDefault="00833E53" w:rsidP="00833E53">
      <w:pPr>
        <w:jc w:val="both"/>
        <w:rPr>
          <w:rFonts w:ascii="Arial" w:hAnsi="Arial" w:cs="Arial"/>
          <w:sz w:val="20"/>
          <w:szCs w:val="18"/>
        </w:rPr>
      </w:pPr>
    </w:p>
    <w:p w:rsidR="0002778E" w:rsidRPr="00B50C34" w:rsidRDefault="00D56294" w:rsidP="0002778E">
      <w:pPr>
        <w:jc w:val="both"/>
        <w:rPr>
          <w:rFonts w:ascii="Arial" w:hAnsi="Arial" w:cs="Arial"/>
          <w:sz w:val="20"/>
          <w:szCs w:val="18"/>
        </w:rPr>
      </w:pPr>
      <w:r w:rsidRPr="00B50C3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-100330</wp:posOffset>
                </wp:positionH>
                <wp:positionV relativeFrom="paragraph">
                  <wp:posOffset>74295</wp:posOffset>
                </wp:positionV>
                <wp:extent cx="5711825" cy="3723005"/>
                <wp:effectExtent l="0" t="0" r="3175" b="0"/>
                <wp:wrapTopAndBottom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372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soap:Header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       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wsse:Security</w:t>
                            </w:r>
                            <w:r w:rsidRPr="00E75594"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E75594">
                              <w:rPr>
                                <w:rFonts w:ascii="Consolas" w:hAnsi="Consolas"/>
                                <w:color w:val="7F007F"/>
                                <w:sz w:val="20"/>
                                <w:szCs w:val="20"/>
                                <w:lang w:val="en-US"/>
                              </w:rPr>
                              <w:t>soap:mustUnderstand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=</w:t>
                            </w:r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"true"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7F007F"/>
                                <w:sz w:val="20"/>
                                <w:szCs w:val="20"/>
                                <w:lang w:val="en-US"/>
                              </w:rPr>
                              <w:t>xmlns:wsse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=</w:t>
                            </w:r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hyperlink r:id="rId73" w:history="1">
                              <w:r w:rsidRPr="00E75594">
                                <w:rPr>
                                  <w:rStyle w:val="Hipercze"/>
                                  <w:rFonts w:ascii="Consolas" w:hAnsi="Consolas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http://docs.oasis-open.org/wss/2004/01/oasis-200401-wss-wssecurity-secext-1.0.xsd</w:t>
                              </w:r>
                            </w:hyperlink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7F007F"/>
                                <w:sz w:val="20"/>
                                <w:szCs w:val="20"/>
                                <w:lang w:val="en-US"/>
                              </w:rPr>
                              <w:t>xmlns:wsu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=</w:t>
                            </w:r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hyperlink r:id="rId74" w:history="1">
                              <w:r w:rsidRPr="00E75594">
                                <w:rPr>
                                  <w:rStyle w:val="Hipercze"/>
                                  <w:rFonts w:ascii="Consolas" w:hAnsi="Consolas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http://docs.oasis-open.org/wss/2004/01/oasis-200401-wss-wssecurity-utility-1.0.xsd</w:t>
                              </w:r>
                            </w:hyperlink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wsse:UsernameToken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7F007F"/>
                                <w:sz w:val="20"/>
                                <w:szCs w:val="20"/>
                                <w:lang w:val="en-US"/>
                              </w:rPr>
                              <w:t>wsu:Id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=</w:t>
                            </w:r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"UsernameToken-F96A5392EB7850F0F315320801266794"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        </w:t>
                            </w:r>
                            <w:r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</w:rPr>
                              <w:t>&lt;</w:t>
                            </w:r>
                            <w:r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</w:rPr>
                              <w:t>wsse:Username</w:t>
                            </w:r>
                            <w:r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</w:rPr>
                              <w:t>&gt;</w:t>
                            </w:r>
                            <w:r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</w:rPr>
                              <w:t>identyfikator_pracodawcy</w:t>
                            </w:r>
                            <w:r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</w:rPr>
                              <w:t>&lt;/</w:t>
                            </w:r>
                            <w:r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</w:rPr>
                              <w:t>wsse:Username</w:t>
                            </w:r>
                            <w:r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</w:rPr>
                              <w:t xml:space="preserve">       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wsse:Password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  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7F007F"/>
                                <w:sz w:val="20"/>
                                <w:szCs w:val="20"/>
                                <w:lang w:val="en-US"/>
                              </w:rPr>
                              <w:t>Type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=</w:t>
                            </w:r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hyperlink r:id="rId75" w:anchor="PasswordDigest" w:history="1">
                              <w:r w:rsidRPr="00E75594">
                                <w:rPr>
                                  <w:rStyle w:val="Hipercze"/>
                                  <w:rFonts w:ascii="Consolas" w:hAnsi="Consolas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http://docs.oasis-open.org/wss/2004/01/oasis-200401-wss-username-token-profile-1.0#PasswordDigest</w:t>
                              </w:r>
                            </w:hyperlink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oNxJI5d2RW5fh4zP+fBxAnRjaYA=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&lt;/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wsse:Password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wsse:Nonce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  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7F007F"/>
                                <w:sz w:val="20"/>
                                <w:szCs w:val="20"/>
                                <w:lang w:val="en-US"/>
                              </w:rPr>
                              <w:t>EncodingType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=</w:t>
                            </w:r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hyperlink r:id="rId76" w:anchor="Base64Binary" w:history="1">
                              <w:r w:rsidRPr="00E75594">
                                <w:rPr>
                                  <w:rStyle w:val="Hipercze"/>
                                  <w:rFonts w:ascii="Consolas" w:hAnsi="Consolas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http://docs.oasis-open.org/wss/2004/01/oasis-200401-wss-soap-message-security-1.0#Base64Binary</w:t>
                              </w:r>
                            </w:hyperlink>
                            <w:r w:rsidRPr="00E75594">
                              <w:rPr>
                                <w:rFonts w:ascii="Consolas" w:hAnsi="Consolas"/>
                                <w:i/>
                                <w:iCs/>
                                <w:color w:val="2A00FF"/>
                                <w:sz w:val="20"/>
                                <w:szCs w:val="20"/>
                                <w:lang w:val="en-US"/>
                              </w:rPr>
                              <w:t>"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QjgzODlBNEQ0NzQ3NTM5MDEyNTlCMzhFNTJFMzQ1MjczODRGMEM1OEY0N0Q2ODEwMTBEOTYyNDk4Q0ZGODc4RQ==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&lt;/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wsse:Nonce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wsu:Created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2018-07-20T09:48:46.679Z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&lt;/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wsu:Created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             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&lt;/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wsse:UsernameToken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autoSpaceDE w:val="0"/>
                              <w:autoSpaceDN w:val="0"/>
                              <w:rPr>
                                <w:rFonts w:ascii="Consolas" w:hAnsi="Consola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       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&lt;/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wsse:Security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BD1432">
                            <w:pPr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&lt;/</w:t>
                            </w:r>
                            <w:r w:rsidRPr="00E75594">
                              <w:rPr>
                                <w:rFonts w:ascii="Consolas" w:hAnsi="Consolas"/>
                                <w:color w:val="3F7F7F"/>
                                <w:sz w:val="20"/>
                                <w:szCs w:val="20"/>
                                <w:lang w:val="en-US"/>
                              </w:rPr>
                              <w:t>soap:Header</w:t>
                            </w:r>
                            <w:r w:rsidRPr="00E75594">
                              <w:rPr>
                                <w:rFonts w:ascii="Consolas" w:hAnsi="Consolas"/>
                                <w:color w:val="008080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</w:p>
                          <w:p w:rsidR="004048FA" w:rsidRPr="00E75594" w:rsidRDefault="004048FA" w:rsidP="0002778E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048FA" w:rsidRPr="00E75594" w:rsidRDefault="004048FA" w:rsidP="0002778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.9pt;margin-top:5.85pt;width:449.75pt;height:293.1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">
                <v:textbox style="mso-fit-shape-to-text:t">
                  <w:txbxContent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soap:Header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       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wsse:Security</w:t>
                      </w:r>
                      <w:proofErr w:type="spellEnd"/>
                      <w:r w:rsidRPr="00E75594"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7F007F"/>
                          <w:sz w:val="20"/>
                          <w:szCs w:val="20"/>
                          <w:lang w:val="en-US"/>
                        </w:rPr>
                        <w:t>soap:mustUnderstand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=</w:t>
                      </w:r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"true"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  <w:t xml:space="preserve">             </w:t>
                      </w:r>
                      <w:r w:rsidRPr="00E75594">
                        <w:rPr>
                          <w:rFonts w:ascii="Consolas" w:hAnsi="Consolas"/>
                          <w:color w:val="7F007F"/>
                          <w:sz w:val="20"/>
                          <w:szCs w:val="20"/>
                          <w:lang w:val="en-US"/>
                        </w:rPr>
                        <w:t>xmlns:wsse</w:t>
                      </w: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=</w:t>
                      </w:r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  <w:hyperlink r:id="rId77" w:history="1">
                        <w:r w:rsidRPr="00E75594">
                          <w:rPr>
                            <w:rStyle w:val="Hipercze"/>
                            <w:rFonts w:ascii="Consolas" w:hAnsi="Consolas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http://docs.oasis-open.org/wss/2004/01/oasis-200401-wss-wssecurity-secext-1.0.xsd</w:t>
                        </w:r>
                      </w:hyperlink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  <w:t xml:space="preserve">             </w:t>
                      </w:r>
                      <w:r w:rsidRPr="00E75594">
                        <w:rPr>
                          <w:rFonts w:ascii="Consolas" w:hAnsi="Consolas"/>
                          <w:color w:val="7F007F"/>
                          <w:sz w:val="20"/>
                          <w:szCs w:val="20"/>
                          <w:lang w:val="en-US"/>
                        </w:rPr>
                        <w:t>xmlns:wsu</w:t>
                      </w: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=</w:t>
                      </w:r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  <w:hyperlink r:id="rId78" w:history="1">
                        <w:r w:rsidRPr="00E75594">
                          <w:rPr>
                            <w:rStyle w:val="Hipercze"/>
                            <w:rFonts w:ascii="Consolas" w:hAnsi="Consolas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http://docs.oasis-open.org/wss/2004/01/oasis-200401-wss-wssecurity-utility-1.0.xsd</w:t>
                        </w:r>
                      </w:hyperlink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             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wsse:UsernameToken</w:t>
                      </w:r>
                      <w:proofErr w:type="spellEnd"/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  <w:t xml:space="preserve">                    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7F007F"/>
                          <w:sz w:val="20"/>
                          <w:szCs w:val="20"/>
                          <w:lang w:val="en-US"/>
                        </w:rPr>
                        <w:t>wsu:Id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=</w:t>
                      </w:r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"UsernameToken-F96A5392EB7850F0F315320801266794"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</w:rPr>
                      </w:pP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                    </w:t>
                      </w:r>
                      <w:r>
                        <w:rPr>
                          <w:rFonts w:ascii="Consolas" w:hAnsi="Consolas"/>
                          <w:color w:val="008080"/>
                          <w:sz w:val="20"/>
                          <w:szCs w:val="20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/>
                          <w:color w:val="3F7F7F"/>
                          <w:sz w:val="20"/>
                          <w:szCs w:val="20"/>
                        </w:rPr>
                        <w:t>wsse:Username</w:t>
                      </w:r>
                      <w:proofErr w:type="spellEnd"/>
                      <w:r>
                        <w:rPr>
                          <w:rFonts w:ascii="Consolas" w:hAnsi="Consolas"/>
                          <w:color w:val="008080"/>
                          <w:sz w:val="20"/>
                          <w:szCs w:val="20"/>
                        </w:rPr>
                        <w:t>&gt;</w:t>
                      </w:r>
                      <w:proofErr w:type="spellStart"/>
                      <w:r>
                        <w:rPr>
                          <w:rFonts w:ascii="Consolas" w:hAnsi="Consolas"/>
                          <w:color w:val="000000"/>
                          <w:sz w:val="20"/>
                          <w:szCs w:val="20"/>
                        </w:rPr>
                        <w:t>identyfikator_pracodawcy</w:t>
                      </w:r>
                      <w:proofErr w:type="spellEnd"/>
                      <w:r>
                        <w:rPr>
                          <w:rFonts w:ascii="Consolas" w:hAnsi="Consolas"/>
                          <w:color w:val="008080"/>
                          <w:sz w:val="20"/>
                          <w:szCs w:val="20"/>
                        </w:rPr>
                        <w:t>&lt;/</w:t>
                      </w:r>
                      <w:proofErr w:type="spellStart"/>
                      <w:r>
                        <w:rPr>
                          <w:rFonts w:ascii="Consolas" w:hAnsi="Consolas"/>
                          <w:color w:val="3F7F7F"/>
                          <w:sz w:val="20"/>
                          <w:szCs w:val="20"/>
                        </w:rPr>
                        <w:t>wsse:Username</w:t>
                      </w:r>
                      <w:proofErr w:type="spellEnd"/>
                      <w:r>
                        <w:rPr>
                          <w:rFonts w:ascii="Consolas" w:hAnsi="Consolas"/>
                          <w:color w:val="008080"/>
                          <w:sz w:val="20"/>
                          <w:szCs w:val="20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color w:val="000000"/>
                          <w:sz w:val="20"/>
                          <w:szCs w:val="20"/>
                        </w:rPr>
                        <w:t xml:space="preserve">                    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wsse:Password</w:t>
                      </w:r>
                      <w:proofErr w:type="spellEnd"/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  <w:t xml:space="preserve">                           </w:t>
                      </w:r>
                      <w:r w:rsidRPr="00E75594">
                        <w:rPr>
                          <w:rFonts w:ascii="Consolas" w:hAnsi="Consolas"/>
                          <w:color w:val="7F007F"/>
                          <w:sz w:val="20"/>
                          <w:szCs w:val="20"/>
                          <w:lang w:val="en-US"/>
                        </w:rPr>
                        <w:t>Type</w:t>
                      </w: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=</w:t>
                      </w:r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  <w:hyperlink r:id="rId79" w:anchor="PasswordDigest" w:history="1">
                        <w:r w:rsidRPr="00E75594">
                          <w:rPr>
                            <w:rStyle w:val="Hipercze"/>
                            <w:rFonts w:ascii="Consolas" w:hAnsi="Consolas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http://docs.oasis-open.org/wss/2004/01/oasis-200401-wss-username-token-profile-1.0#PasswordDigest</w:t>
                        </w:r>
                      </w:hyperlink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oNxJI5d2RW5fh4zP+fBxAnRjaYA=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&lt;/</w:t>
                      </w:r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wsse:Password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                    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wsse:Nonce</w:t>
                      </w:r>
                      <w:proofErr w:type="spellEnd"/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  <w:t xml:space="preserve">                           </w:t>
                      </w:r>
                      <w:r w:rsidRPr="00E75594">
                        <w:rPr>
                          <w:rFonts w:ascii="Consolas" w:hAnsi="Consolas"/>
                          <w:color w:val="7F007F"/>
                          <w:sz w:val="20"/>
                          <w:szCs w:val="20"/>
                          <w:lang w:val="en-US"/>
                        </w:rPr>
                        <w:t>EncodingType</w:t>
                      </w: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=</w:t>
                      </w:r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  <w:hyperlink r:id="rId80" w:anchor="Base64Binary" w:history="1">
                        <w:r w:rsidRPr="00E75594">
                          <w:rPr>
                            <w:rStyle w:val="Hipercze"/>
                            <w:rFonts w:ascii="Consolas" w:hAnsi="Consolas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http://docs.oasis-open.org/wss/2004/01/oasis-200401-wss-soap-message-security-1.0#Base64Binary</w:t>
                        </w:r>
                      </w:hyperlink>
                      <w:r w:rsidRPr="00E75594">
                        <w:rPr>
                          <w:rFonts w:ascii="Consolas" w:hAnsi="Consolas"/>
                          <w:i/>
                          <w:iCs/>
                          <w:color w:val="2A00FF"/>
                          <w:sz w:val="20"/>
                          <w:szCs w:val="20"/>
                          <w:lang w:val="en-US"/>
                        </w:rPr>
                        <w:t>"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QjgzODlBNEQ0NzQ3NTM5MDEyNTlCMzhFNTJFMzQ1MjczODRGMEM1OEY0N0Q2ODEwMTBEOTYyNDk4Q0ZGODc4RQ==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&lt;/</w:t>
                      </w:r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wsse:Nonce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                    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wsu:Created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>2018-07-20T09:48:46.679Z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&lt;/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wsu:Created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             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&lt;/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wsse:UsernameToken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autoSpaceDE w:val="0"/>
                        <w:autoSpaceDN w:val="0"/>
                        <w:rPr>
                          <w:rFonts w:ascii="Consolas" w:hAnsi="Consolas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       </w:t>
                      </w: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&lt;/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wsse:Security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BD1432">
                      <w:pPr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</w:pPr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&lt;/</w:t>
                      </w:r>
                      <w:proofErr w:type="spellStart"/>
                      <w:r w:rsidRPr="00E75594">
                        <w:rPr>
                          <w:rFonts w:ascii="Consolas" w:hAnsi="Consolas"/>
                          <w:color w:val="3F7F7F"/>
                          <w:sz w:val="20"/>
                          <w:szCs w:val="20"/>
                          <w:lang w:val="en-US"/>
                        </w:rPr>
                        <w:t>soap:Header</w:t>
                      </w:r>
                      <w:proofErr w:type="spellEnd"/>
                      <w:r w:rsidRPr="00E75594">
                        <w:rPr>
                          <w:rFonts w:ascii="Consolas" w:hAnsi="Consolas"/>
                          <w:color w:val="008080"/>
                          <w:sz w:val="20"/>
                          <w:szCs w:val="20"/>
                          <w:lang w:val="en-US"/>
                        </w:rPr>
                        <w:t>&gt;</w:t>
                      </w:r>
                    </w:p>
                    <w:p w:rsidR="004048FA" w:rsidRPr="00E75594" w:rsidRDefault="004048FA" w:rsidP="0002778E">
                      <w:pPr>
                        <w:rPr>
                          <w:lang w:val="en-US"/>
                        </w:rPr>
                      </w:pPr>
                    </w:p>
                    <w:p w:rsidR="004048FA" w:rsidRPr="00E75594" w:rsidRDefault="004048FA" w:rsidP="0002778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739DE" w:rsidRPr="00B50C3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3541395</wp:posOffset>
                </wp:positionV>
                <wp:extent cx="5711825" cy="266700"/>
                <wp:effectExtent l="4445" t="0" r="0" b="4445"/>
                <wp:wrapTopAndBottom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8FA" w:rsidRDefault="004048FA" w:rsidP="0002778E">
                            <w:pPr>
                              <w:pStyle w:val="Legenda"/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</w:rPr>
                            </w:pPr>
                            <w:r>
                              <w:t xml:space="preserve">Kod </w:t>
                            </w:r>
                            <w:r w:rsidR="00C53103">
                              <w:fldChar w:fldCharType="begin"/>
                            </w:r>
                            <w:r w:rsidR="00C53103">
                              <w:instrText xml:space="preserve"> SEQ Kod \* ARABIC </w:instrText>
                            </w:r>
                            <w:r w:rsidR="00C53103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C53103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Nagłówek SOAP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7.15pt;margin-top:278.85pt;width:449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" stroked="f">
                <v:textbox style="mso-fit-shape-to-text:t" inset="0,0,0,0">
                  <w:txbxContent>
                    <w:p w:rsidR="004048FA" w:rsidRDefault="004048FA" w:rsidP="0002778E">
                      <w:pPr>
                        <w:pStyle w:val="Legenda"/>
                        <w:rPr>
                          <w:rFonts w:ascii="Arial" w:eastAsia="Times New Roman" w:hAnsi="Arial" w:cs="Arial"/>
                          <w:noProof/>
                          <w:sz w:val="20"/>
                        </w:rPr>
                      </w:pPr>
                      <w:r>
                        <w:t xml:space="preserve">Kod </w:t>
                      </w:r>
                      <w:fldSimple w:instr=" SEQ Kod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Nagłówek SOAP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2778E" w:rsidRPr="00B50C34" w:rsidRDefault="0002778E" w:rsidP="00DF6E55">
      <w:pPr>
        <w:jc w:val="both"/>
        <w:rPr>
          <w:rFonts w:ascii="Arial" w:hAnsi="Arial" w:cs="Arial"/>
          <w:sz w:val="20"/>
          <w:szCs w:val="18"/>
        </w:rPr>
      </w:pPr>
    </w:p>
    <w:p w:rsidR="00833E53" w:rsidRPr="00B50C34" w:rsidRDefault="00833E53" w:rsidP="00833E53">
      <w:pPr>
        <w:jc w:val="both"/>
        <w:rPr>
          <w:rFonts w:ascii="Arial" w:hAnsi="Arial" w:cs="Arial"/>
          <w:sz w:val="20"/>
          <w:szCs w:val="18"/>
        </w:rPr>
      </w:pPr>
      <w:bookmarkStart w:id="39" w:name="_Toc9007326"/>
    </w:p>
    <w:p w:rsidR="000D4C8B" w:rsidRPr="00B50C34" w:rsidRDefault="000D4C8B" w:rsidP="00833E53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Dokumentacja:</w:t>
      </w:r>
    </w:p>
    <w:p w:rsidR="000D4C8B" w:rsidRPr="00B50C34" w:rsidRDefault="00C53103" w:rsidP="000D4C8B">
      <w:pPr>
        <w:pStyle w:val="Akapitzlist"/>
        <w:numPr>
          <w:ilvl w:val="0"/>
          <w:numId w:val="12"/>
        </w:numPr>
        <w:jc w:val="both"/>
        <w:rPr>
          <w:rFonts w:ascii="Arial" w:hAnsi="Arial" w:cs="Arial"/>
        </w:rPr>
      </w:pPr>
      <w:hyperlink r:id="rId81" w:history="1">
        <w:r w:rsidR="000D4C8B" w:rsidRPr="00B50C34">
          <w:rPr>
            <w:rStyle w:val="Hipercze"/>
            <w:rFonts w:ascii="Arial" w:hAnsi="Arial" w:cs="Arial"/>
          </w:rPr>
          <w:t>https://docs.oasis-open.org/wss/2004/01/oasis-200401-wss-soap-message-security-1.0.pdf</w:t>
        </w:r>
      </w:hyperlink>
    </w:p>
    <w:p w:rsidR="000D4C8B" w:rsidRPr="00B50C34" w:rsidRDefault="00C53103" w:rsidP="000D4C8B">
      <w:pPr>
        <w:pStyle w:val="Akapitzlist"/>
        <w:numPr>
          <w:ilvl w:val="0"/>
          <w:numId w:val="12"/>
        </w:numPr>
        <w:jc w:val="both"/>
        <w:rPr>
          <w:rFonts w:ascii="Arial" w:hAnsi="Arial" w:cs="Arial"/>
        </w:rPr>
      </w:pPr>
      <w:hyperlink r:id="rId82" w:history="1">
        <w:r w:rsidR="000D4C8B" w:rsidRPr="00B50C34">
          <w:rPr>
            <w:rStyle w:val="Hipercze"/>
            <w:rFonts w:ascii="Arial" w:hAnsi="Arial" w:cs="Arial"/>
          </w:rPr>
          <w:t>https://www.oasis-open.org/committees/download.php/16782/wss-v1.1-spec-os-UsernameTokenProfile.pdf</w:t>
        </w:r>
      </w:hyperlink>
    </w:p>
    <w:p w:rsidR="000D4C8B" w:rsidRPr="00B50C34" w:rsidRDefault="000D4C8B" w:rsidP="00833E53">
      <w:pPr>
        <w:jc w:val="both"/>
        <w:rPr>
          <w:rFonts w:ascii="Arial" w:hAnsi="Arial" w:cs="Arial"/>
        </w:rPr>
      </w:pPr>
    </w:p>
    <w:p w:rsidR="00F874A9" w:rsidRDefault="00F874A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33E53" w:rsidRPr="00B50C34" w:rsidRDefault="00833E53" w:rsidP="00833E53">
      <w:pPr>
        <w:jc w:val="both"/>
        <w:rPr>
          <w:rFonts w:ascii="Arial" w:hAnsi="Arial" w:cs="Arial"/>
        </w:rPr>
      </w:pPr>
      <w:r w:rsidRPr="00B50C34">
        <w:rPr>
          <w:rFonts w:ascii="Arial" w:hAnsi="Arial" w:cs="Arial"/>
        </w:rPr>
        <w:t>Przykład kodu źródłowego generującego nagłówek w języku Java:</w:t>
      </w:r>
    </w:p>
    <w:p w:rsidR="00833E53" w:rsidRPr="00B50C34" w:rsidRDefault="00833E53" w:rsidP="00833E53">
      <w:pPr>
        <w:jc w:val="both"/>
        <w:rPr>
          <w:rFonts w:ascii="Arial" w:hAnsi="Arial" w:cs="Arial"/>
          <w:sz w:val="20"/>
          <w:szCs w:val="18"/>
        </w:rPr>
      </w:pPr>
    </w:p>
    <w:p w:rsidR="00833E53" w:rsidRPr="00B50C34" w:rsidRDefault="00795977" w:rsidP="00833E53">
      <w:pPr>
        <w:jc w:val="both"/>
        <w:rPr>
          <w:rFonts w:ascii="Arial" w:hAnsi="Arial" w:cs="Arial"/>
          <w:sz w:val="20"/>
          <w:szCs w:val="18"/>
        </w:rPr>
      </w:pPr>
      <w:r w:rsidRPr="00B50C34">
        <w:rPr>
          <w:rFonts w:ascii="Arial" w:hAnsi="Arial" w:cs="Arial"/>
          <w:sz w:val="20"/>
          <w:szCs w:val="18"/>
        </w:rPr>
        <w:object w:dxaOrig="2130" w:dyaOrig="810">
          <v:shape id="_x0000_i1053" type="#_x0000_t75" style="width:105.75pt;height:40.5pt" o:ole="">
            <v:imagedata r:id="rId83" o:title=""/>
          </v:shape>
          <o:OLEObject Type="Embed" ProgID="Package" ShapeID="_x0000_i1053" DrawAspect="Content" ObjectID="_1683634919" r:id="rId84"/>
        </w:object>
      </w:r>
      <w:r w:rsidRPr="00B50C34">
        <w:rPr>
          <w:rFonts w:ascii="Arial" w:hAnsi="Arial" w:cs="Arial"/>
          <w:sz w:val="20"/>
          <w:szCs w:val="18"/>
        </w:rPr>
        <w:object w:dxaOrig="1440" w:dyaOrig="932">
          <v:shape id="_x0000_i1054" type="#_x0000_t75" style="width:1in;height:46.5pt" o:ole="">
            <v:imagedata r:id="rId85" o:title=""/>
          </v:shape>
          <o:OLEObject Type="Embed" ProgID="Package" ShapeID="_x0000_i1054" DrawAspect="Icon" ObjectID="_1683634920" r:id="rId86"/>
        </w:object>
      </w:r>
      <w:r w:rsidR="00833E53" w:rsidRPr="00B50C34">
        <w:rPr>
          <w:rFonts w:ascii="Arial" w:hAnsi="Arial" w:cs="Arial"/>
          <w:sz w:val="20"/>
          <w:szCs w:val="18"/>
        </w:rPr>
        <w:object w:dxaOrig="1440" w:dyaOrig="932">
          <v:shape id="_x0000_i1055" type="#_x0000_t75" style="width:1in;height:46.5pt" o:ole="">
            <v:imagedata r:id="rId87" o:title=""/>
          </v:shape>
          <o:OLEObject Type="Embed" ProgID="Package" ShapeID="_x0000_i1055" DrawAspect="Icon" ObjectID="_1683634921" r:id="rId88"/>
        </w:object>
      </w:r>
    </w:p>
    <w:p w:rsidR="00833E53" w:rsidRPr="00B50C34" w:rsidRDefault="00833E53" w:rsidP="00367B4B">
      <w:pPr>
        <w:pStyle w:val="Nagwek2"/>
        <w:jc w:val="both"/>
        <w:rPr>
          <w:rFonts w:ascii="Arial" w:hAnsi="Arial" w:cs="Arial"/>
        </w:rPr>
      </w:pPr>
    </w:p>
    <w:p w:rsidR="00367B4B" w:rsidRPr="00B50C34" w:rsidRDefault="00367B4B" w:rsidP="00367B4B">
      <w:pPr>
        <w:pStyle w:val="Nagwek2"/>
        <w:jc w:val="both"/>
        <w:rPr>
          <w:rFonts w:ascii="Arial" w:hAnsi="Arial" w:cs="Arial"/>
        </w:rPr>
      </w:pPr>
      <w:bookmarkStart w:id="40" w:name="_Toc55566422"/>
      <w:r w:rsidRPr="00B50C34">
        <w:rPr>
          <w:rFonts w:ascii="Arial" w:hAnsi="Arial" w:cs="Arial"/>
        </w:rPr>
        <w:t>Wykorzystywane wartości słownikowe</w:t>
      </w:r>
      <w:bookmarkEnd w:id="39"/>
      <w:bookmarkEnd w:id="40"/>
    </w:p>
    <w:p w:rsidR="00367B4B" w:rsidRPr="00B50C34" w:rsidRDefault="00367B4B" w:rsidP="00367B4B">
      <w:pPr>
        <w:jc w:val="both"/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 xml:space="preserve">Zgodnie z dokumentem Grupy Projektowej PPK. </w:t>
      </w:r>
    </w:p>
    <w:p w:rsidR="003B0084" w:rsidRPr="00B50C34" w:rsidRDefault="003B0084" w:rsidP="00873F9C">
      <w:pPr>
        <w:ind w:left="142"/>
        <w:jc w:val="both"/>
        <w:rPr>
          <w:rFonts w:ascii="Arial" w:hAnsi="Arial" w:cs="Arial"/>
          <w:sz w:val="20"/>
          <w:szCs w:val="18"/>
        </w:rPr>
      </w:pPr>
    </w:p>
    <w:p w:rsidR="00050200" w:rsidRPr="00B50C34" w:rsidRDefault="00050200" w:rsidP="00050200">
      <w:pPr>
        <w:ind w:left="142"/>
        <w:jc w:val="both"/>
        <w:rPr>
          <w:rFonts w:ascii="Arial" w:hAnsi="Arial" w:cs="Arial"/>
          <w:sz w:val="20"/>
          <w:szCs w:val="18"/>
        </w:rPr>
      </w:pPr>
    </w:p>
    <w:p w:rsidR="00050200" w:rsidRPr="00B50C34" w:rsidRDefault="00050200" w:rsidP="00050200">
      <w:pPr>
        <w:pStyle w:val="Nagwek2"/>
        <w:jc w:val="both"/>
        <w:rPr>
          <w:rFonts w:ascii="Arial" w:hAnsi="Arial" w:cs="Arial"/>
        </w:rPr>
      </w:pPr>
      <w:bookmarkStart w:id="41" w:name="_Toc55566423"/>
      <w:r w:rsidRPr="00B50C34">
        <w:rPr>
          <w:rFonts w:ascii="Arial" w:hAnsi="Arial" w:cs="Arial"/>
        </w:rPr>
        <w:t>Reguły walidacyjne</w:t>
      </w:r>
      <w:bookmarkEnd w:id="41"/>
    </w:p>
    <w:p w:rsidR="00050200" w:rsidRPr="00B50C34" w:rsidRDefault="00050200" w:rsidP="00050200">
      <w:pPr>
        <w:rPr>
          <w:rFonts w:ascii="Arial" w:hAnsi="Arial" w:cs="Arial"/>
        </w:rPr>
      </w:pPr>
      <w:r w:rsidRPr="00B50C34">
        <w:rPr>
          <w:rFonts w:ascii="Arial" w:hAnsi="Arial" w:cs="Arial"/>
        </w:rPr>
        <w:t>Załączony dokument jest zbiorem reguł nadrzędnych wobec dokumentu PPK. W szczególności w przypadkach długości pól.</w:t>
      </w:r>
    </w:p>
    <w:p w:rsidR="00050200" w:rsidRPr="00B50C34" w:rsidRDefault="00050200" w:rsidP="00050200">
      <w:pPr>
        <w:rPr>
          <w:rFonts w:ascii="Arial" w:hAnsi="Arial" w:cs="Arial"/>
        </w:rPr>
      </w:pPr>
    </w:p>
    <w:p w:rsidR="00050200" w:rsidRPr="00B50C34" w:rsidRDefault="00050200" w:rsidP="00050200">
      <w:pPr>
        <w:ind w:left="142"/>
        <w:jc w:val="both"/>
        <w:rPr>
          <w:rFonts w:ascii="Arial" w:hAnsi="Arial" w:cs="Arial"/>
          <w:sz w:val="20"/>
          <w:szCs w:val="18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4556"/>
        <w:gridCol w:w="4505"/>
      </w:tblGrid>
      <w:tr w:rsidR="00022339" w:rsidRPr="00B50C34" w:rsidTr="00022339">
        <w:tc>
          <w:tcPr>
            <w:tcW w:w="4601" w:type="dxa"/>
          </w:tcPr>
          <w:p w:rsidR="00022339" w:rsidRPr="00B50C34" w:rsidRDefault="00022339" w:rsidP="00050200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Wersja z przestrzenią nazw http://pekaofs.com.pl/ppk/api/2.2</w:t>
            </w:r>
          </w:p>
        </w:tc>
        <w:tc>
          <w:tcPr>
            <w:tcW w:w="4602" w:type="dxa"/>
          </w:tcPr>
          <w:p w:rsidR="00022339" w:rsidRPr="00B50C34" w:rsidRDefault="00022339" w:rsidP="0002233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Wersja bez przestrzeni nazw  - zgodna z dokumentem „Ustalenia Grupy Projektowej”</w:t>
            </w:r>
          </w:p>
        </w:tc>
      </w:tr>
      <w:tr w:rsidR="00022339" w:rsidRPr="00B50C34" w:rsidTr="00022339">
        <w:tc>
          <w:tcPr>
            <w:tcW w:w="4601" w:type="dxa"/>
          </w:tcPr>
          <w:p w:rsidR="00022339" w:rsidRPr="00B50C34" w:rsidRDefault="004048FA" w:rsidP="00277BAB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  <w:lang w:eastAsia="pl-PL"/>
              </w:rPr>
              <w:object w:dxaOrig="3300" w:dyaOrig="816">
                <v:shape id="_x0000_i1056" type="#_x0000_t75" style="width:165pt;height:40.8pt" o:ole="">
                  <v:imagedata r:id="rId89" o:title=""/>
                </v:shape>
                <o:OLEObject Type="Embed" ProgID="Package" ShapeID="_x0000_i1056" DrawAspect="Content" ObjectID="_1683634922" r:id="rId90"/>
              </w:object>
            </w:r>
          </w:p>
        </w:tc>
        <w:tc>
          <w:tcPr>
            <w:tcW w:w="4602" w:type="dxa"/>
          </w:tcPr>
          <w:p w:rsidR="00022339" w:rsidRPr="00B50C34" w:rsidRDefault="004048FA" w:rsidP="00277BAB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  <w:lang w:eastAsia="pl-PL"/>
              </w:rPr>
              <w:object w:dxaOrig="2076" w:dyaOrig="816">
                <v:shape id="_x0000_i1057" type="#_x0000_t75" style="width:103.8pt;height:40.8pt" o:ole="">
                  <v:imagedata r:id="rId91" o:title=""/>
                </v:shape>
                <o:OLEObject Type="Embed" ProgID="Package" ShapeID="_x0000_i1057" DrawAspect="Content" ObjectID="_1683634923" r:id="rId92"/>
              </w:object>
            </w:r>
          </w:p>
        </w:tc>
      </w:tr>
    </w:tbl>
    <w:p w:rsidR="00022339" w:rsidRPr="00B50C34" w:rsidRDefault="00022339" w:rsidP="00050200">
      <w:pPr>
        <w:ind w:left="142"/>
        <w:jc w:val="both"/>
        <w:rPr>
          <w:rFonts w:ascii="Arial" w:hAnsi="Arial" w:cs="Arial"/>
          <w:sz w:val="20"/>
          <w:szCs w:val="18"/>
        </w:rPr>
      </w:pPr>
    </w:p>
    <w:p w:rsidR="00367B4B" w:rsidRPr="00B50C34" w:rsidRDefault="00D106C6" w:rsidP="00873F9C">
      <w:pPr>
        <w:ind w:left="142"/>
        <w:jc w:val="both"/>
        <w:rPr>
          <w:rFonts w:ascii="Arial" w:hAnsi="Arial" w:cs="Arial"/>
          <w:sz w:val="20"/>
          <w:szCs w:val="18"/>
        </w:rPr>
      </w:pPr>
      <w:r w:rsidRPr="00277BAB">
        <w:rPr>
          <w:rFonts w:ascii="Arial" w:hAnsi="Arial" w:cs="Arial"/>
          <w:szCs w:val="18"/>
        </w:rPr>
        <w:t xml:space="preserve">Przed implementacją prosimy o zapoznanie się z dokumentami na stronie </w:t>
      </w:r>
      <w:hyperlink r:id="rId93" w:history="1">
        <w:r w:rsidRPr="00B50C34">
          <w:rPr>
            <w:rStyle w:val="Hipercze"/>
            <w:rFonts w:ascii="Arial" w:hAnsi="Arial" w:cs="Arial"/>
          </w:rPr>
          <w:t>http://www.pekao-fs.com.pl/pl/kontakt-erp/</w:t>
        </w:r>
      </w:hyperlink>
      <w:r w:rsidRPr="00B50C34">
        <w:rPr>
          <w:rFonts w:ascii="Arial" w:hAnsi="Arial" w:cs="Arial"/>
        </w:rPr>
        <w:t>. W szczególności z dokumentem „Definicja plików zasilających e-PPK.docx”, który opisuje reguły walidacyjne aplikowane dla SOAP API.</w:t>
      </w:r>
    </w:p>
    <w:p w:rsidR="00767889" w:rsidRPr="00B50C34" w:rsidRDefault="00767889" w:rsidP="00367B4B">
      <w:pPr>
        <w:pStyle w:val="Nagwek2"/>
        <w:jc w:val="both"/>
        <w:rPr>
          <w:rFonts w:ascii="Arial" w:hAnsi="Arial" w:cs="Arial"/>
        </w:rPr>
      </w:pPr>
    </w:p>
    <w:p w:rsidR="00C949E5" w:rsidRPr="00B50C34" w:rsidRDefault="00C949E5" w:rsidP="00367B4B">
      <w:pPr>
        <w:pStyle w:val="Nagwek2"/>
        <w:jc w:val="both"/>
        <w:rPr>
          <w:rFonts w:ascii="Arial" w:hAnsi="Arial" w:cs="Arial"/>
        </w:rPr>
      </w:pPr>
      <w:bookmarkStart w:id="42" w:name="_Toc55566424"/>
      <w:r w:rsidRPr="00B50C34">
        <w:rPr>
          <w:rFonts w:ascii="Arial" w:hAnsi="Arial" w:cs="Arial"/>
        </w:rPr>
        <w:t>Błędy walidacji</w:t>
      </w:r>
      <w:bookmarkEnd w:id="42"/>
    </w:p>
    <w:p w:rsidR="001779D1" w:rsidRPr="00B50C34" w:rsidRDefault="001779D1" w:rsidP="001779D1">
      <w:pPr>
        <w:rPr>
          <w:rFonts w:ascii="Arial" w:hAnsi="Arial" w:cs="Arial"/>
          <w:lang w:eastAsia="en-US"/>
        </w:rPr>
      </w:pPr>
      <w:r w:rsidRPr="00B50C34">
        <w:rPr>
          <w:rFonts w:ascii="Arial" w:hAnsi="Arial" w:cs="Arial"/>
          <w:lang w:eastAsia="en-US"/>
        </w:rPr>
        <w:t>Typy błędów: D – Błąd danych, F – Błąd formatu, K – Błąd krytyczny.</w:t>
      </w:r>
    </w:p>
    <w:p w:rsidR="00C949E5" w:rsidRPr="00B50C34" w:rsidRDefault="00C949E5" w:rsidP="00C949E5">
      <w:pPr>
        <w:rPr>
          <w:rFonts w:ascii="Arial" w:hAnsi="Arial" w:cs="Arial"/>
          <w:lang w:eastAsia="en-US"/>
        </w:rPr>
      </w:pPr>
    </w:p>
    <w:tbl>
      <w:tblPr>
        <w:tblStyle w:val="Tabela-Siatka"/>
        <w:tblW w:w="9211" w:type="dxa"/>
        <w:tblLayout w:type="fixed"/>
        <w:tblLook w:val="04A0" w:firstRow="1" w:lastRow="0" w:firstColumn="1" w:lastColumn="0" w:noHBand="0" w:noVBand="1"/>
      </w:tblPr>
      <w:tblGrid>
        <w:gridCol w:w="658"/>
        <w:gridCol w:w="3582"/>
        <w:gridCol w:w="4971"/>
      </w:tblGrid>
      <w:tr w:rsidR="00C949E5" w:rsidRPr="00B50C34" w:rsidTr="00F37104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9E5" w:rsidRPr="00390CD3" w:rsidRDefault="00390CD3" w:rsidP="00FF0D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9E5" w:rsidRPr="00390CD3" w:rsidRDefault="00390CD3" w:rsidP="00FF0D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Komunikat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9E5" w:rsidRPr="00390CD3" w:rsidRDefault="00C949E5" w:rsidP="00FF0D28">
            <w:pPr>
              <w:jc w:val="center"/>
              <w:rPr>
                <w:rFonts w:ascii="Arial" w:hAnsi="Arial" w:cs="Arial"/>
                <w:b/>
              </w:rPr>
            </w:pPr>
            <w:r w:rsidRPr="00390CD3">
              <w:rPr>
                <w:rFonts w:ascii="Arial" w:hAnsi="Arial" w:cs="Arial"/>
                <w:b/>
              </w:rPr>
              <w:t>Opis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PPK_WYM_MIN_1_POLE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Dla pracodawcy powinno być podane przynajmniej jedno pole(NIP, REGON, DOKUMENT TOŻSAMOŚCI)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C53103" w:rsidRDefault="00C949E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53103">
              <w:rPr>
                <w:rFonts w:ascii="Arial" w:hAnsi="Arial" w:cs="Arial"/>
                <w:sz w:val="20"/>
                <w:szCs w:val="20"/>
                <w:lang w:val="en-GB"/>
              </w:rPr>
              <w:t>PPK_BLD_FORMAT_DATY_YMD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format daty. Wymagany format to rrrr-mm-dd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C53103" w:rsidRDefault="00C949E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53103">
              <w:rPr>
                <w:rFonts w:ascii="Arial" w:hAnsi="Arial" w:cs="Arial"/>
                <w:sz w:val="20"/>
                <w:szCs w:val="20"/>
                <w:lang w:val="en-GB"/>
              </w:rPr>
              <w:t>PPK_BLD_FORMAT_DATY_YM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format daty. Wymagany format to rrrr-mm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PPK_BLD_PESEL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PESEL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PPK_BLD_NR_DOWODU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numer dokumentu tożsamości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PPK_PESEL_UNIQ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Podany PESEL został już użyty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PPK_ZBIOR_UNIQ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Istnieją co najmniej dwie osoby o takim samym zestawie danych(imię, nazwisko, data urodzenia, seria i numer dokumentu tożsamości)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C53103" w:rsidRDefault="00C949E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53103">
              <w:rPr>
                <w:rFonts w:ascii="Arial" w:hAnsi="Arial" w:cs="Arial"/>
                <w:sz w:val="20"/>
                <w:szCs w:val="20"/>
                <w:lang w:val="en-GB"/>
              </w:rPr>
              <w:t>PPK_BLD_FORMAT_NR_TEL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format numeru telefonu: wymagane 9 cyfr bez numeru kierunkowego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PPK_BLD_FORMAT_PL_KOD_POCZ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Kod pocztowy powinien mieć format XX-XXX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PPK_INVALID_NUMBER_SEPARATOR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separator. Dla liczb z ułamkiem dziesiętnym wymagany jest przecinek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PPK_BLD_WIEK_MIN_18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Minimalny wiek wynosi 18 lat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PPK_BLD_WIEK_MAX_70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Maksymalny wiek wynosi 70 lat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PPK_PESEL_DATA_URODZENIA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PESEL niezgodny z datą urodzenia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PPK_UNIQ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Istnieją co najmniej 2 osoby o takich samych danych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PPK_PRAC_NIEPOPRAWNY_ID_TFI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identyfikator instytucji finansowej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PPK_PRAC_NIEPOPRAWNY_ID_PRAC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numer id dla pracodawcy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PPK_PRAC_NIEPOPRAWNY_NR_UMOWY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pracodawca dla podanego nr umowy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PPK_PRAC_NIEPOPRAWNY_NIP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 w:rsidP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Niepoprawny pracodawca dla podanego numeru NIP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PPK_PRAC_NIEPOPRAWNY_REGON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 w:rsidP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Niepoprawne dane pracodawcy dla podanego numeru REGON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PPK_DEKLARACJA_PROC_WYM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Wymagana wartość procentowa zmiany składki dla tego typu deklaracji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PPK_DATA_SPRZED_PPK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Data składki nie może być wcześniejsza niż 07-2019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PPK_DEKLARACJA_PROC_MIN_MAX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Niepoprawna wartość procentowa składki. Poza dozwolonym zakresem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PPK_PESEL_WYM_DLA_OBYW_PL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Pesel jest wymagany dla obywatela Polski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PPK_PLEC_PESEL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Płeć niezgodna z podanym numerem PESEL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PPK_DOK_NR_I_TYP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Wymagany rodzaj dokumentu tożsamości oraz numer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PPK_FORMAT_DOK_TOZ_SYM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Nieprawidłowy numer dokumentu tożsamości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PPK_WYM_DLA_OBYW_NIE_PL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 w:rsidP="00C17656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Brak wymaganych danych dla uczestnika niebędącego obywatelem</w:t>
            </w:r>
            <w:r w:rsidR="00C17656" w:rsidRPr="00B50C34">
              <w:rPr>
                <w:rFonts w:ascii="Arial" w:hAnsi="Arial" w:cs="Arial"/>
                <w:sz w:val="20"/>
                <w:szCs w:val="20"/>
              </w:rPr>
              <w:t xml:space="preserve"> Polski </w:t>
            </w:r>
            <w:r w:rsidRPr="00B50C34">
              <w:rPr>
                <w:rFonts w:ascii="Arial" w:hAnsi="Arial" w:cs="Arial"/>
                <w:sz w:val="20"/>
                <w:szCs w:val="20"/>
              </w:rPr>
              <w:t>(data urodzenia, dokument tożsamości, seria i numer)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REQUIRED_FIELD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Pole wymagane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REQUIRED_NOT_EMPTY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Pole nie może być puste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EMAIL_NOT_VALID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Nieprawidłowy adres email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FIELD_PAST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Data nie może być datą z przyszłości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FIELD_SIZE_MIN_MAX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Niepoprawna długość pola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FIELD_MAX_VALUE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Przekroczona wartość maksymalna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FIELD_MIN_VALUE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Nie osiągnięto wartości minimalnej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FIELD_NOT_VALID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Wartość nieprawidłowa</w:t>
            </w:r>
          </w:p>
        </w:tc>
      </w:tr>
      <w:tr w:rsidR="00C949E5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VALIDATION_NO_PASSED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E5" w:rsidRPr="00B50C34" w:rsidRDefault="00C949E5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Ogólny błąd walidacji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 xml:space="preserve">PPK_NOT_EXIST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B50C34">
              <w:rPr>
                <w:rFonts w:ascii="Arial" w:hAnsi="Arial" w:cs="Arial"/>
                <w:sz w:val="20"/>
                <w:szCs w:val="20"/>
              </w:rPr>
              <w:t xml:space="preserve">rak klienta w systemie                           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PPK_NOT_EXIST_KADR        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B50C34">
              <w:rPr>
                <w:rFonts w:ascii="Arial" w:hAnsi="Arial" w:cs="Arial"/>
                <w:sz w:val="20"/>
                <w:szCs w:val="20"/>
              </w:rPr>
              <w:t>iepoprawny id pracownika                         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 xml:space="preserve">PPK_NOT_EXIST_RACH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B50C34">
              <w:rPr>
                <w:rFonts w:ascii="Arial" w:hAnsi="Arial" w:cs="Arial"/>
                <w:sz w:val="20"/>
                <w:szCs w:val="20"/>
              </w:rPr>
              <w:t xml:space="preserve">iepoprawny numer ewidencji ppk                   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 xml:space="preserve">PPK_NOT_EXIST_REJ                         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B50C34">
              <w:rPr>
                <w:rFonts w:ascii="Arial" w:hAnsi="Arial" w:cs="Arial"/>
                <w:sz w:val="20"/>
                <w:szCs w:val="20"/>
              </w:rPr>
              <w:t xml:space="preserve">iepoprawny rachunek ppk                          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 xml:space="preserve">PPK_NOT_EXIST_UCZ                  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B50C34">
              <w:rPr>
                <w:rFonts w:ascii="Arial" w:hAnsi="Arial" w:cs="Arial"/>
                <w:sz w:val="20"/>
                <w:szCs w:val="20"/>
              </w:rPr>
              <w:t xml:space="preserve">iepoprawny numer ewidencji ppk                   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 xml:space="preserve">PPK_NOT_EXIST_UMO                       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B50C34">
              <w:rPr>
                <w:rFonts w:ascii="Arial" w:hAnsi="Arial" w:cs="Arial"/>
                <w:sz w:val="20"/>
                <w:szCs w:val="20"/>
              </w:rPr>
              <w:t xml:space="preserve">rak umowy ppk w systemie                         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 xml:space="preserve">PPK_NOT_VALID_SKLADKA_DODAT 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B50C34">
              <w:rPr>
                <w:rFonts w:ascii="Arial" w:hAnsi="Arial" w:cs="Arial"/>
                <w:sz w:val="20"/>
                <w:szCs w:val="20"/>
              </w:rPr>
              <w:t xml:space="preserve">iepoprawna wartość wpłaty dodatkowej             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 xml:space="preserve">PPK_NOT_VALID_SKLADKA_PODST 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B50C34">
              <w:rPr>
                <w:rFonts w:ascii="Arial" w:hAnsi="Arial" w:cs="Arial"/>
                <w:sz w:val="20"/>
                <w:szCs w:val="20"/>
              </w:rPr>
              <w:t xml:space="preserve">iepoprawna wartość wpłaty podstawowej            </w:t>
            </w:r>
          </w:p>
        </w:tc>
      </w:tr>
      <w:tr w:rsidR="00145714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145714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B50C34">
              <w:rPr>
                <w:rFonts w:ascii="Arial" w:hAnsi="Arial" w:cs="Arial"/>
                <w:sz w:val="20"/>
                <w:szCs w:val="20"/>
              </w:rPr>
              <w:t>PPK_REZYGNACJA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14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B50C34">
              <w:rPr>
                <w:rFonts w:ascii="Arial" w:hAnsi="Arial" w:cs="Arial"/>
                <w:sz w:val="20"/>
                <w:szCs w:val="20"/>
              </w:rPr>
              <w:t>racownik złożył rezygnację z odprowadzania wpłat</w:t>
            </w:r>
          </w:p>
        </w:tc>
      </w:tr>
      <w:tr w:rsidR="00CB6B42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CB6B42">
              <w:rPr>
                <w:rFonts w:ascii="Arial" w:hAnsi="Arial" w:cs="Arial"/>
                <w:sz w:val="20"/>
                <w:szCs w:val="20"/>
              </w:rPr>
              <w:t>PPK_EXIST_KLI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CB6B42">
              <w:rPr>
                <w:rFonts w:ascii="Arial" w:hAnsi="Arial" w:cs="Arial"/>
                <w:sz w:val="20"/>
                <w:szCs w:val="20"/>
              </w:rPr>
              <w:t>uż istnieje uczestnik ppk w systemie</w:t>
            </w:r>
          </w:p>
        </w:tc>
      </w:tr>
      <w:tr w:rsidR="00CB6B42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CB6B42">
              <w:rPr>
                <w:rFonts w:ascii="Arial" w:hAnsi="Arial" w:cs="Arial"/>
                <w:sz w:val="20"/>
                <w:szCs w:val="20"/>
              </w:rPr>
              <w:t>PPK_UMOWA_DATA_ZAW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933F9A" w:rsidP="000161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01615F">
              <w:rPr>
                <w:rFonts w:ascii="Arial" w:hAnsi="Arial" w:cs="Arial"/>
                <w:sz w:val="20"/>
                <w:szCs w:val="20"/>
              </w:rPr>
              <w:t>kres sk</w:t>
            </w:r>
            <w:r>
              <w:rPr>
                <w:rFonts w:ascii="Arial" w:hAnsi="Arial" w:cs="Arial"/>
                <w:sz w:val="20"/>
                <w:szCs w:val="20"/>
              </w:rPr>
              <w:t>ł</w:t>
            </w:r>
            <w:r w:rsidRPr="0001615F">
              <w:rPr>
                <w:rFonts w:ascii="Arial" w:hAnsi="Arial" w:cs="Arial"/>
                <w:sz w:val="20"/>
                <w:szCs w:val="20"/>
              </w:rPr>
              <w:t>adki wcze</w:t>
            </w:r>
            <w:r>
              <w:rPr>
                <w:rFonts w:ascii="Arial" w:hAnsi="Arial" w:cs="Arial"/>
                <w:sz w:val="20"/>
                <w:szCs w:val="20"/>
              </w:rPr>
              <w:t>ś</w:t>
            </w:r>
            <w:r w:rsidRPr="0001615F">
              <w:rPr>
                <w:rFonts w:ascii="Arial" w:hAnsi="Arial" w:cs="Arial"/>
                <w:sz w:val="20"/>
                <w:szCs w:val="20"/>
              </w:rPr>
              <w:t>niejszy ni</w:t>
            </w:r>
            <w:r>
              <w:rPr>
                <w:rFonts w:ascii="Arial" w:hAnsi="Arial" w:cs="Arial"/>
                <w:sz w:val="20"/>
                <w:szCs w:val="20"/>
              </w:rPr>
              <w:t>ż</w:t>
            </w:r>
            <w:r w:rsidRPr="0001615F">
              <w:rPr>
                <w:rFonts w:ascii="Arial" w:hAnsi="Arial" w:cs="Arial"/>
                <w:sz w:val="20"/>
                <w:szCs w:val="20"/>
              </w:rPr>
              <w:t xml:space="preserve"> data zg</w:t>
            </w:r>
            <w:r>
              <w:rPr>
                <w:rFonts w:ascii="Arial" w:hAnsi="Arial" w:cs="Arial"/>
                <w:sz w:val="20"/>
                <w:szCs w:val="20"/>
              </w:rPr>
              <w:t>ł</w:t>
            </w:r>
            <w:r w:rsidRPr="0001615F">
              <w:rPr>
                <w:rFonts w:ascii="Arial" w:hAnsi="Arial" w:cs="Arial"/>
                <w:sz w:val="20"/>
                <w:szCs w:val="20"/>
              </w:rPr>
              <w:t>oszenia uczestnika do umowy o prowadzenie</w:t>
            </w:r>
          </w:p>
        </w:tc>
      </w:tr>
      <w:tr w:rsidR="00CB6B42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CB6B42">
              <w:rPr>
                <w:rFonts w:ascii="Arial" w:hAnsi="Arial" w:cs="Arial"/>
                <w:sz w:val="20"/>
                <w:szCs w:val="20"/>
              </w:rPr>
              <w:t>PPK_NOT_EXISTS_SKL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933F9A" w:rsidP="000161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01615F">
              <w:rPr>
                <w:rFonts w:ascii="Arial" w:hAnsi="Arial" w:cs="Arial"/>
                <w:sz w:val="20"/>
                <w:szCs w:val="20"/>
              </w:rPr>
              <w:t>rak wp</w:t>
            </w:r>
            <w:r>
              <w:rPr>
                <w:rFonts w:ascii="Arial" w:hAnsi="Arial" w:cs="Arial"/>
                <w:sz w:val="20"/>
                <w:szCs w:val="20"/>
              </w:rPr>
              <w:t>ł</w:t>
            </w:r>
            <w:r w:rsidRPr="0001615F">
              <w:rPr>
                <w:rFonts w:ascii="Arial" w:hAnsi="Arial" w:cs="Arial"/>
                <w:sz w:val="20"/>
                <w:szCs w:val="20"/>
              </w:rPr>
              <w:t>aty dla wprowadzonej korekty</w:t>
            </w:r>
          </w:p>
        </w:tc>
      </w:tr>
      <w:tr w:rsidR="00CB6B42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CB6B42">
              <w:rPr>
                <w:rFonts w:ascii="Arial" w:hAnsi="Arial" w:cs="Arial"/>
                <w:sz w:val="20"/>
                <w:szCs w:val="20"/>
              </w:rPr>
              <w:t>PPK_NOT_EXIST_KADR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933F9A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01615F">
              <w:rPr>
                <w:rFonts w:ascii="Arial" w:hAnsi="Arial" w:cs="Arial"/>
                <w:sz w:val="20"/>
                <w:szCs w:val="20"/>
              </w:rPr>
              <w:t xml:space="preserve">iepoprawny </w:t>
            </w:r>
            <w:r>
              <w:rPr>
                <w:rFonts w:ascii="Arial" w:hAnsi="Arial" w:cs="Arial"/>
                <w:sz w:val="20"/>
                <w:szCs w:val="20"/>
              </w:rPr>
              <w:t xml:space="preserve">nr </w:t>
            </w:r>
            <w:r w:rsidRPr="0001615F">
              <w:rPr>
                <w:rFonts w:ascii="Arial" w:hAnsi="Arial" w:cs="Arial"/>
                <w:sz w:val="20"/>
                <w:szCs w:val="20"/>
              </w:rPr>
              <w:t>id</w:t>
            </w:r>
            <w:r>
              <w:rPr>
                <w:rFonts w:ascii="Arial" w:hAnsi="Arial" w:cs="Arial"/>
                <w:sz w:val="20"/>
                <w:szCs w:val="20"/>
              </w:rPr>
              <w:t>_kadry</w:t>
            </w:r>
            <w:r w:rsidRPr="0001615F">
              <w:rPr>
                <w:rFonts w:ascii="Arial" w:hAnsi="Arial" w:cs="Arial"/>
                <w:sz w:val="20"/>
                <w:szCs w:val="20"/>
              </w:rPr>
              <w:t xml:space="preserve"> pracownika</w:t>
            </w:r>
          </w:p>
        </w:tc>
      </w:tr>
      <w:tr w:rsidR="00CB6B42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CB6B42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CB6B42">
              <w:rPr>
                <w:rFonts w:ascii="Arial" w:hAnsi="Arial" w:cs="Arial"/>
                <w:sz w:val="20"/>
                <w:szCs w:val="20"/>
              </w:rPr>
              <w:t>PPK_USP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42" w:rsidRPr="00B50C34" w:rsidRDefault="00933F9A" w:rsidP="000161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01615F">
              <w:rPr>
                <w:rFonts w:ascii="Arial" w:hAnsi="Arial" w:cs="Arial"/>
                <w:sz w:val="20"/>
                <w:szCs w:val="20"/>
              </w:rPr>
              <w:t>racodawca wprowadzi</w:t>
            </w:r>
            <w:r>
              <w:rPr>
                <w:rFonts w:ascii="Arial" w:hAnsi="Arial" w:cs="Arial"/>
                <w:sz w:val="20"/>
                <w:szCs w:val="20"/>
              </w:rPr>
              <w:t>ł</w:t>
            </w:r>
            <w:r w:rsidRPr="0001615F">
              <w:rPr>
                <w:rFonts w:ascii="Arial" w:hAnsi="Arial" w:cs="Arial"/>
                <w:sz w:val="20"/>
                <w:szCs w:val="20"/>
              </w:rPr>
              <w:t xml:space="preserve"> dat</w:t>
            </w:r>
            <w:r>
              <w:rPr>
                <w:rFonts w:ascii="Arial" w:hAnsi="Arial" w:cs="Arial"/>
                <w:sz w:val="20"/>
                <w:szCs w:val="20"/>
              </w:rPr>
              <w:t xml:space="preserve">ę </w:t>
            </w:r>
            <w:r w:rsidRPr="0001615F">
              <w:rPr>
                <w:rFonts w:ascii="Arial" w:hAnsi="Arial" w:cs="Arial"/>
                <w:sz w:val="20"/>
                <w:szCs w:val="20"/>
              </w:rPr>
              <w:t>zako</w:t>
            </w:r>
            <w:r>
              <w:rPr>
                <w:rFonts w:ascii="Arial" w:hAnsi="Arial" w:cs="Arial"/>
                <w:sz w:val="20"/>
                <w:szCs w:val="20"/>
              </w:rPr>
              <w:t>ń</w:t>
            </w:r>
            <w:r w:rsidRPr="0001615F">
              <w:rPr>
                <w:rFonts w:ascii="Arial" w:hAnsi="Arial" w:cs="Arial"/>
                <w:sz w:val="20"/>
                <w:szCs w:val="20"/>
              </w:rPr>
              <w:t>czenia zatrudnienia</w:t>
            </w:r>
          </w:p>
        </w:tc>
      </w:tr>
      <w:tr w:rsidR="00277BAB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AB" w:rsidRDefault="00277BAB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AB" w:rsidRPr="00CB6B42" w:rsidRDefault="00277BAB" w:rsidP="00145714">
            <w:pPr>
              <w:rPr>
                <w:rFonts w:ascii="Arial" w:hAnsi="Arial" w:cs="Arial"/>
                <w:sz w:val="20"/>
                <w:szCs w:val="20"/>
              </w:rPr>
            </w:pPr>
            <w:r w:rsidRPr="00277BAB">
              <w:rPr>
                <w:rFonts w:ascii="Arial" w:hAnsi="Arial" w:cs="Arial"/>
                <w:sz w:val="20"/>
                <w:szCs w:val="20"/>
              </w:rPr>
              <w:t>PPK_INVALID_PZIF_NIP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AB" w:rsidRDefault="00277BAB" w:rsidP="000161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Niepoprawny nip instytucji finansowej</w:t>
            </w:r>
          </w:p>
        </w:tc>
      </w:tr>
      <w:tr w:rsidR="00277BAB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AB" w:rsidRDefault="00277BAB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AB" w:rsidRPr="00277BAB" w:rsidRDefault="00277BAB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PPK_JEDEN_Z_TRANSFER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AB" w:rsidRDefault="00277BAB" w:rsidP="000161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Nieprawidłowy typ transferu – dozwolona wartość to 12 lub 19</w:t>
            </w:r>
          </w:p>
        </w:tc>
      </w:tr>
      <w:tr w:rsidR="00E56E10" w:rsidRPr="00B50C34" w:rsidTr="00394BD8">
        <w:trPr>
          <w:trHeight w:val="28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10" w:rsidRDefault="00E56E10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10" w:rsidRDefault="00E56E10" w:rsidP="001457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PPK_EXIST_OTW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10" w:rsidRDefault="00E56E10" w:rsidP="000161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Uczestnik o tych danych już istnieje lub jest w trakcie przetwarzania</w:t>
            </w:r>
          </w:p>
        </w:tc>
      </w:tr>
    </w:tbl>
    <w:p w:rsidR="00C949E5" w:rsidRPr="00B50C34" w:rsidRDefault="00C949E5" w:rsidP="00C949E5">
      <w:pPr>
        <w:rPr>
          <w:rFonts w:ascii="Arial" w:hAnsi="Arial" w:cs="Arial"/>
          <w:lang w:eastAsia="en-US"/>
        </w:rPr>
      </w:pPr>
    </w:p>
    <w:p w:rsidR="00367B4B" w:rsidRPr="00B50C34" w:rsidRDefault="00367B4B" w:rsidP="00367B4B">
      <w:pPr>
        <w:pStyle w:val="Nagwek2"/>
        <w:jc w:val="both"/>
        <w:rPr>
          <w:rFonts w:ascii="Arial" w:hAnsi="Arial" w:cs="Arial"/>
        </w:rPr>
      </w:pPr>
      <w:bookmarkStart w:id="43" w:name="_Toc55566425"/>
      <w:r w:rsidRPr="00B50C34">
        <w:rPr>
          <w:rFonts w:ascii="Arial" w:hAnsi="Arial" w:cs="Arial"/>
        </w:rPr>
        <w:t>Lista zmian</w:t>
      </w:r>
      <w:r w:rsidR="00603BDE" w:rsidRPr="00B50C34">
        <w:rPr>
          <w:rFonts w:ascii="Arial" w:hAnsi="Arial" w:cs="Arial"/>
        </w:rPr>
        <w:t xml:space="preserve"> dla wersji </w:t>
      </w:r>
      <w:r w:rsidR="00603BDE" w:rsidRPr="00B50C34">
        <w:rPr>
          <w:rFonts w:ascii="Arial" w:hAnsi="Arial" w:cs="Arial"/>
          <w:sz w:val="20"/>
          <w:szCs w:val="18"/>
        </w:rPr>
        <w:t>PPKService.2.2.5.wsdl</w:t>
      </w:r>
      <w:bookmarkEnd w:id="43"/>
    </w:p>
    <w:p w:rsidR="00367B4B" w:rsidRPr="00B50C34" w:rsidRDefault="00367B4B" w:rsidP="00D620DC">
      <w:pPr>
        <w:rPr>
          <w:rFonts w:ascii="Arial" w:hAnsi="Arial" w:cs="Arial"/>
        </w:rPr>
      </w:pPr>
      <w:r w:rsidRPr="00B50C34">
        <w:rPr>
          <w:rFonts w:ascii="Arial" w:hAnsi="Arial" w:cs="Arial"/>
        </w:rPr>
        <w:t>W ramach upraszczania protokołu naniesiono następujące zmiany na wersję PPKService.2.2.2.wsdl.</w:t>
      </w:r>
    </w:p>
    <w:p w:rsidR="00603BDE" w:rsidRPr="00B50C34" w:rsidRDefault="00603BDE" w:rsidP="00873F9C">
      <w:pPr>
        <w:ind w:left="142"/>
        <w:jc w:val="both"/>
        <w:rPr>
          <w:rFonts w:ascii="Arial" w:hAnsi="Arial" w:cs="Arial"/>
          <w:sz w:val="20"/>
          <w:szCs w:val="18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2862"/>
        <w:gridCol w:w="3661"/>
        <w:gridCol w:w="2538"/>
      </w:tblGrid>
      <w:tr w:rsidR="00367B4B" w:rsidRPr="00B50C34" w:rsidTr="00F874A9">
        <w:trPr>
          <w:trHeight w:val="252"/>
        </w:trPr>
        <w:tc>
          <w:tcPr>
            <w:tcW w:w="2862" w:type="dxa"/>
          </w:tcPr>
          <w:p w:rsidR="00367B4B" w:rsidRPr="00B50C34" w:rsidRDefault="00367B4B" w:rsidP="00367B4B">
            <w:pPr>
              <w:pStyle w:val="Podtytu"/>
              <w:rPr>
                <w:rFonts w:ascii="Arial" w:hAnsi="Arial" w:cs="Arial"/>
                <w:b/>
              </w:rPr>
            </w:pPr>
            <w:bookmarkStart w:id="44" w:name="_Toc21452133"/>
            <w:bookmarkStart w:id="45" w:name="_Toc24467068"/>
            <w:bookmarkStart w:id="46" w:name="_Toc47518290"/>
            <w:bookmarkStart w:id="47" w:name="_Toc47521235"/>
            <w:bookmarkStart w:id="48" w:name="_Toc55566426"/>
            <w:r w:rsidRPr="00B50C34">
              <w:rPr>
                <w:rFonts w:ascii="Arial" w:hAnsi="Arial" w:cs="Arial"/>
                <w:b/>
              </w:rPr>
              <w:t>Rodzaj zmiany</w:t>
            </w:r>
            <w:bookmarkEnd w:id="44"/>
            <w:bookmarkEnd w:id="45"/>
            <w:bookmarkEnd w:id="46"/>
            <w:bookmarkEnd w:id="47"/>
            <w:bookmarkEnd w:id="48"/>
          </w:p>
        </w:tc>
        <w:tc>
          <w:tcPr>
            <w:tcW w:w="3661" w:type="dxa"/>
          </w:tcPr>
          <w:p w:rsidR="00367B4B" w:rsidRPr="00B50C34" w:rsidRDefault="00367B4B" w:rsidP="00367B4B">
            <w:pPr>
              <w:pStyle w:val="Podtytu"/>
              <w:rPr>
                <w:rFonts w:ascii="Arial" w:hAnsi="Arial" w:cs="Arial"/>
                <w:b/>
              </w:rPr>
            </w:pPr>
            <w:bookmarkStart w:id="49" w:name="_Toc21452134"/>
            <w:bookmarkStart w:id="50" w:name="_Toc24467069"/>
            <w:bookmarkStart w:id="51" w:name="_Toc47518291"/>
            <w:bookmarkStart w:id="52" w:name="_Toc47521236"/>
            <w:bookmarkStart w:id="53" w:name="_Toc55566427"/>
            <w:r w:rsidRPr="00B50C34">
              <w:rPr>
                <w:rFonts w:ascii="Arial" w:hAnsi="Arial" w:cs="Arial"/>
                <w:b/>
              </w:rPr>
              <w:t>Forma przed zmianą</w:t>
            </w:r>
            <w:bookmarkEnd w:id="49"/>
            <w:bookmarkEnd w:id="50"/>
            <w:bookmarkEnd w:id="51"/>
            <w:bookmarkEnd w:id="52"/>
            <w:bookmarkEnd w:id="53"/>
          </w:p>
        </w:tc>
        <w:tc>
          <w:tcPr>
            <w:tcW w:w="2538" w:type="dxa"/>
          </w:tcPr>
          <w:p w:rsidR="00367B4B" w:rsidRPr="00B50C34" w:rsidRDefault="00367B4B" w:rsidP="00367B4B">
            <w:pPr>
              <w:pStyle w:val="Podtytu"/>
              <w:rPr>
                <w:rFonts w:ascii="Arial" w:hAnsi="Arial" w:cs="Arial"/>
                <w:b/>
              </w:rPr>
            </w:pPr>
            <w:bookmarkStart w:id="54" w:name="_Toc21452135"/>
            <w:bookmarkStart w:id="55" w:name="_Toc24467070"/>
            <w:bookmarkStart w:id="56" w:name="_Toc47518292"/>
            <w:bookmarkStart w:id="57" w:name="_Toc47521237"/>
            <w:bookmarkStart w:id="58" w:name="_Toc55566428"/>
            <w:r w:rsidRPr="00B50C34">
              <w:rPr>
                <w:rFonts w:ascii="Arial" w:hAnsi="Arial" w:cs="Arial"/>
                <w:b/>
              </w:rPr>
              <w:t>Forma po zmianie</w:t>
            </w:r>
            <w:bookmarkEnd w:id="54"/>
            <w:bookmarkEnd w:id="55"/>
            <w:bookmarkEnd w:id="56"/>
            <w:bookmarkEnd w:id="57"/>
            <w:bookmarkEnd w:id="58"/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  <w:vMerge w:val="restart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:rsidR="00367B4B" w:rsidRPr="00B50C34" w:rsidRDefault="00367B4B" w:rsidP="00367B4B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 xml:space="preserve">Ujednolicenie odpowiedzi dla operacji w ramach protokołu. </w:t>
            </w:r>
          </w:p>
          <w:p w:rsidR="00367B4B" w:rsidRPr="00B50C34" w:rsidRDefault="00367B4B" w:rsidP="00367B4B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:rsidR="00367B4B" w:rsidRPr="00B50C34" w:rsidRDefault="00367B4B" w:rsidP="00367B4B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Zamiast różnych typów odpowiedzi  w zależności od komunikatu jest 1 typ.</w:t>
            </w:r>
          </w:p>
        </w:tc>
        <w:tc>
          <w:tcPr>
            <w:tcW w:w="3661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odpZmianaDanychPPK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odpPPK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  <w:vMerge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61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odpRejestracjaUczestnikaPPK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odpPPK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  <w:vMerge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61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odpKorektaPPK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odpPPK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  <w:vMerge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61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odpZmianaKontaktuPPK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odpPPK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  <w:vMerge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61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odpDeklaracjePPK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odpPPK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  <w:vMerge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61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odpSkladkaPPK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odpPPK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  <w:vMerge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61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odpIdentyfikacjaPPK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odpPPK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</w:tcPr>
          <w:p w:rsidR="00F603FD" w:rsidRPr="00B50C34" w:rsidRDefault="00F603FD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Operacja korekty.</w:t>
            </w:r>
          </w:p>
          <w:p w:rsidR="00F603FD" w:rsidRPr="00B50C34" w:rsidRDefault="00F603FD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 xml:space="preserve">Zmiana typu dla </w:t>
            </w:r>
            <w:r w:rsidR="00CE7414" w:rsidRPr="00B50C34">
              <w:rPr>
                <w:rFonts w:ascii="Arial" w:hAnsi="Arial" w:cs="Arial"/>
                <w:sz w:val="20"/>
                <w:szCs w:val="18"/>
              </w:rPr>
              <w:t>‘</w:t>
            </w:r>
            <w:r w:rsidRPr="00B50C34">
              <w:rPr>
                <w:rFonts w:ascii="Arial" w:hAnsi="Arial" w:cs="Arial"/>
                <w:sz w:val="20"/>
                <w:szCs w:val="18"/>
              </w:rPr>
              <w:t>sekcjaDaneKorekt</w:t>
            </w:r>
            <w:r w:rsidR="00CE7414" w:rsidRPr="00B50C34">
              <w:rPr>
                <w:rFonts w:ascii="Arial" w:hAnsi="Arial" w:cs="Arial"/>
                <w:sz w:val="20"/>
                <w:szCs w:val="18"/>
              </w:rPr>
              <w:t>’</w:t>
            </w:r>
            <w:r w:rsidR="00782D21" w:rsidRPr="00B50C34">
              <w:rPr>
                <w:rFonts w:ascii="Arial" w:hAnsi="Arial" w:cs="Arial"/>
                <w:sz w:val="20"/>
                <w:szCs w:val="18"/>
              </w:rPr>
              <w:t xml:space="preserve">. Pole </w:t>
            </w:r>
            <w:r w:rsidRPr="00B50C34">
              <w:rPr>
                <w:rFonts w:ascii="Arial" w:hAnsi="Arial" w:cs="Arial"/>
                <w:sz w:val="20"/>
                <w:szCs w:val="18"/>
              </w:rPr>
              <w:t>UCZ_OBNIZ_SKL_POD</w:t>
            </w:r>
            <w:r w:rsidR="00782D21" w:rsidRPr="00B50C34">
              <w:rPr>
                <w:rFonts w:ascii="Arial" w:hAnsi="Arial" w:cs="Arial"/>
                <w:sz w:val="20"/>
                <w:szCs w:val="18"/>
              </w:rPr>
              <w:t>.</w:t>
            </w:r>
          </w:p>
        </w:tc>
        <w:tc>
          <w:tcPr>
            <w:tcW w:w="3661" w:type="dxa"/>
          </w:tcPr>
          <w:p w:rsidR="00367B4B" w:rsidRPr="00B50C34" w:rsidRDefault="00782D21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s</w:t>
            </w:r>
            <w:r w:rsidR="00367B4B" w:rsidRPr="00B50C34">
              <w:rPr>
                <w:rFonts w:ascii="Arial" w:hAnsi="Arial" w:cs="Arial"/>
                <w:sz w:val="20"/>
                <w:szCs w:val="18"/>
              </w:rPr>
              <w:t>tring</w:t>
            </w:r>
          </w:p>
        </w:tc>
        <w:tc>
          <w:tcPr>
            <w:tcW w:w="2538" w:type="dxa"/>
          </w:tcPr>
          <w:p w:rsidR="00367B4B" w:rsidRPr="00B50C34" w:rsidRDefault="00367B4B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TakNie</w:t>
            </w:r>
          </w:p>
        </w:tc>
      </w:tr>
      <w:tr w:rsidR="00367B4B" w:rsidRPr="00B50C34" w:rsidTr="00F874A9">
        <w:trPr>
          <w:trHeight w:val="252"/>
        </w:trPr>
        <w:tc>
          <w:tcPr>
            <w:tcW w:w="2862" w:type="dxa"/>
          </w:tcPr>
          <w:p w:rsidR="00367B4B" w:rsidRPr="00B50C34" w:rsidRDefault="00F603FD" w:rsidP="00F603FD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 xml:space="preserve">Operacja zmiany danych kontaktowych. </w:t>
            </w:r>
            <w:r w:rsidR="00782D21" w:rsidRPr="00B50C34">
              <w:rPr>
                <w:rFonts w:ascii="Arial" w:hAnsi="Arial" w:cs="Arial"/>
                <w:sz w:val="20"/>
                <w:szCs w:val="18"/>
              </w:rPr>
              <w:t xml:space="preserve">Zmiana typu dla </w:t>
            </w:r>
            <w:r w:rsidR="00CE7414" w:rsidRPr="00B50C34">
              <w:rPr>
                <w:rFonts w:ascii="Arial" w:hAnsi="Arial" w:cs="Arial"/>
                <w:sz w:val="20"/>
                <w:szCs w:val="18"/>
              </w:rPr>
              <w:t>‘</w:t>
            </w:r>
            <w:r w:rsidR="00782D21" w:rsidRPr="00B50C34">
              <w:rPr>
                <w:rFonts w:ascii="Arial" w:hAnsi="Arial" w:cs="Arial"/>
                <w:sz w:val="20"/>
                <w:szCs w:val="18"/>
              </w:rPr>
              <w:t>sekcjaDaneKontaktuZmiana</w:t>
            </w:r>
            <w:r w:rsidR="00CE7414" w:rsidRPr="00B50C34">
              <w:rPr>
                <w:rFonts w:ascii="Arial" w:hAnsi="Arial" w:cs="Arial"/>
                <w:sz w:val="20"/>
                <w:szCs w:val="18"/>
              </w:rPr>
              <w:t>’</w:t>
            </w:r>
            <w:r w:rsidR="00782D21" w:rsidRPr="00B50C34">
              <w:rPr>
                <w:rFonts w:ascii="Arial" w:hAnsi="Arial" w:cs="Arial"/>
                <w:sz w:val="20"/>
                <w:szCs w:val="18"/>
              </w:rPr>
              <w:t>. Pole DATA_ZMIANY.</w:t>
            </w:r>
          </w:p>
        </w:tc>
        <w:tc>
          <w:tcPr>
            <w:tcW w:w="3661" w:type="dxa"/>
          </w:tcPr>
          <w:p w:rsidR="00367B4B" w:rsidRPr="00B50C34" w:rsidRDefault="00782D21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string</w:t>
            </w:r>
          </w:p>
        </w:tc>
        <w:tc>
          <w:tcPr>
            <w:tcW w:w="2538" w:type="dxa"/>
          </w:tcPr>
          <w:p w:rsidR="00F874A9" w:rsidRPr="00B50C34" w:rsidRDefault="00782D21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B50C34">
              <w:rPr>
                <w:rFonts w:ascii="Arial" w:hAnsi="Arial" w:cs="Arial"/>
                <w:sz w:val="20"/>
                <w:szCs w:val="18"/>
              </w:rPr>
              <w:t>Date</w:t>
            </w:r>
          </w:p>
        </w:tc>
      </w:tr>
      <w:tr w:rsidR="00F874A9" w:rsidRPr="00B50C34" w:rsidTr="00F874A9">
        <w:trPr>
          <w:trHeight w:val="252"/>
        </w:trPr>
        <w:tc>
          <w:tcPr>
            <w:tcW w:w="2862" w:type="dxa"/>
          </w:tcPr>
          <w:p w:rsidR="00F874A9" w:rsidRPr="00B50C34" w:rsidRDefault="00F874A9" w:rsidP="00F874A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Dodanie procesu Zakończenia Zatrudnienia Uczestnika PPK</w:t>
            </w:r>
          </w:p>
        </w:tc>
        <w:tc>
          <w:tcPr>
            <w:tcW w:w="3661" w:type="dxa"/>
          </w:tcPr>
          <w:p w:rsidR="00F874A9" w:rsidRPr="00B50C34" w:rsidRDefault="00F874A9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538" w:type="dxa"/>
          </w:tcPr>
          <w:p w:rsidR="00F874A9" w:rsidRPr="00B50C34" w:rsidRDefault="00F874A9" w:rsidP="00367B4B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367B4B" w:rsidRPr="00B50C34" w:rsidRDefault="00367B4B" w:rsidP="00873F9C">
      <w:pPr>
        <w:ind w:left="142"/>
        <w:jc w:val="both"/>
        <w:rPr>
          <w:rFonts w:ascii="Arial" w:hAnsi="Arial" w:cs="Arial"/>
          <w:sz w:val="20"/>
          <w:szCs w:val="18"/>
        </w:rPr>
      </w:pPr>
    </w:p>
    <w:p w:rsidR="00833E53" w:rsidRPr="00B50C34" w:rsidRDefault="00833E53" w:rsidP="00873F9C">
      <w:pPr>
        <w:ind w:left="142"/>
        <w:jc w:val="both"/>
        <w:rPr>
          <w:rFonts w:ascii="Arial" w:hAnsi="Arial" w:cs="Arial"/>
          <w:sz w:val="20"/>
          <w:szCs w:val="18"/>
        </w:rPr>
      </w:pPr>
    </w:p>
    <w:p w:rsidR="00F874A9" w:rsidRPr="00B50C34" w:rsidRDefault="00F874A9" w:rsidP="00F874A9">
      <w:pPr>
        <w:pStyle w:val="Nagwek2"/>
        <w:jc w:val="both"/>
        <w:rPr>
          <w:rFonts w:ascii="Arial" w:hAnsi="Arial" w:cs="Arial"/>
        </w:rPr>
      </w:pPr>
      <w:bookmarkStart w:id="59" w:name="_Toc55566429"/>
      <w:r w:rsidRPr="00B50C34">
        <w:rPr>
          <w:rFonts w:ascii="Arial" w:hAnsi="Arial" w:cs="Arial"/>
        </w:rPr>
        <w:t xml:space="preserve">Lista zmian dla wersji </w:t>
      </w:r>
      <w:r>
        <w:rPr>
          <w:rFonts w:ascii="Arial" w:hAnsi="Arial" w:cs="Arial"/>
          <w:sz w:val="20"/>
          <w:szCs w:val="18"/>
        </w:rPr>
        <w:t>PPKService.3.0.0</w:t>
      </w:r>
      <w:r w:rsidRPr="00B50C34">
        <w:rPr>
          <w:rFonts w:ascii="Arial" w:hAnsi="Arial" w:cs="Arial"/>
          <w:sz w:val="20"/>
          <w:szCs w:val="18"/>
        </w:rPr>
        <w:t>.wsdl</w:t>
      </w:r>
      <w:bookmarkEnd w:id="59"/>
    </w:p>
    <w:p w:rsidR="00F874A9" w:rsidRDefault="00F874A9" w:rsidP="00F874A9">
      <w:pPr>
        <w:rPr>
          <w:rFonts w:ascii="Arial" w:hAnsi="Arial" w:cs="Arial"/>
        </w:rPr>
      </w:pPr>
      <w:r>
        <w:rPr>
          <w:rFonts w:ascii="Arial" w:hAnsi="Arial" w:cs="Arial"/>
        </w:rPr>
        <w:t>W ramach przystosowania API do wymagań Grupy Projektowej wprowadzono następujące zmiany</w:t>
      </w:r>
    </w:p>
    <w:p w:rsidR="00F874A9" w:rsidRDefault="00F874A9" w:rsidP="00F874A9">
      <w:pPr>
        <w:rPr>
          <w:rFonts w:ascii="Arial" w:hAnsi="Arial" w:cs="Arial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3681"/>
        <w:gridCol w:w="3019"/>
        <w:gridCol w:w="2361"/>
      </w:tblGrid>
      <w:tr w:rsidR="00F874A9" w:rsidRPr="00B50C34" w:rsidTr="002305F0">
        <w:trPr>
          <w:trHeight w:val="252"/>
        </w:trPr>
        <w:tc>
          <w:tcPr>
            <w:tcW w:w="3681" w:type="dxa"/>
          </w:tcPr>
          <w:p w:rsidR="00F874A9" w:rsidRPr="00B50C34" w:rsidRDefault="00F874A9" w:rsidP="00F61D99">
            <w:pPr>
              <w:pStyle w:val="Podtytu"/>
              <w:rPr>
                <w:rFonts w:ascii="Arial" w:hAnsi="Arial" w:cs="Arial"/>
                <w:b/>
              </w:rPr>
            </w:pPr>
            <w:bookmarkStart w:id="60" w:name="_Toc47521239"/>
            <w:bookmarkStart w:id="61" w:name="_Toc55566430"/>
            <w:r w:rsidRPr="00B50C34">
              <w:rPr>
                <w:rFonts w:ascii="Arial" w:hAnsi="Arial" w:cs="Arial"/>
                <w:b/>
              </w:rPr>
              <w:t>Rodzaj zmiany</w:t>
            </w:r>
            <w:bookmarkEnd w:id="60"/>
            <w:bookmarkEnd w:id="61"/>
          </w:p>
        </w:tc>
        <w:tc>
          <w:tcPr>
            <w:tcW w:w="3019" w:type="dxa"/>
          </w:tcPr>
          <w:p w:rsidR="00F874A9" w:rsidRPr="00B50C34" w:rsidRDefault="00F874A9" w:rsidP="00F61D99">
            <w:pPr>
              <w:pStyle w:val="Podtytu"/>
              <w:rPr>
                <w:rFonts w:ascii="Arial" w:hAnsi="Arial" w:cs="Arial"/>
                <w:b/>
              </w:rPr>
            </w:pPr>
            <w:bookmarkStart w:id="62" w:name="_Toc47521240"/>
            <w:bookmarkStart w:id="63" w:name="_Toc55566431"/>
            <w:r w:rsidRPr="00B50C34">
              <w:rPr>
                <w:rFonts w:ascii="Arial" w:hAnsi="Arial" w:cs="Arial"/>
                <w:b/>
              </w:rPr>
              <w:t>Forma przed zmianą</w:t>
            </w:r>
            <w:bookmarkEnd w:id="62"/>
            <w:bookmarkEnd w:id="63"/>
          </w:p>
        </w:tc>
        <w:tc>
          <w:tcPr>
            <w:tcW w:w="2361" w:type="dxa"/>
          </w:tcPr>
          <w:p w:rsidR="00F874A9" w:rsidRPr="00B50C34" w:rsidRDefault="00F874A9" w:rsidP="00F61D99">
            <w:pPr>
              <w:pStyle w:val="Podtytu"/>
              <w:rPr>
                <w:rFonts w:ascii="Arial" w:hAnsi="Arial" w:cs="Arial"/>
                <w:b/>
              </w:rPr>
            </w:pPr>
            <w:bookmarkStart w:id="64" w:name="_Toc47521241"/>
            <w:bookmarkStart w:id="65" w:name="_Toc55566432"/>
            <w:r w:rsidRPr="00B50C34">
              <w:rPr>
                <w:rFonts w:ascii="Arial" w:hAnsi="Arial" w:cs="Arial"/>
                <w:b/>
              </w:rPr>
              <w:t>Forma po zmianie</w:t>
            </w:r>
            <w:bookmarkEnd w:id="64"/>
            <w:bookmarkEnd w:id="65"/>
          </w:p>
        </w:tc>
      </w:tr>
      <w:tr w:rsidR="00F874A9" w:rsidRPr="00B50C34" w:rsidTr="002305F0">
        <w:trPr>
          <w:trHeight w:val="252"/>
        </w:trPr>
        <w:tc>
          <w:tcPr>
            <w:tcW w:w="3681" w:type="dxa"/>
          </w:tcPr>
          <w:p w:rsidR="00F874A9" w:rsidRPr="00B50C34" w:rsidRDefault="002305F0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Zablokowanie deklaracji typu UCZ_WYPLATA_TRANSFEROWA</w:t>
            </w:r>
          </w:p>
        </w:tc>
        <w:tc>
          <w:tcPr>
            <w:tcW w:w="3019" w:type="dxa"/>
          </w:tcPr>
          <w:p w:rsidR="00F874A9" w:rsidRPr="00B50C34" w:rsidRDefault="00F874A9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361" w:type="dxa"/>
          </w:tcPr>
          <w:p w:rsidR="00F874A9" w:rsidRPr="00B50C34" w:rsidRDefault="00F874A9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F874A9" w:rsidRPr="00B50C34" w:rsidTr="002305F0">
        <w:trPr>
          <w:trHeight w:val="252"/>
        </w:trPr>
        <w:tc>
          <w:tcPr>
            <w:tcW w:w="3681" w:type="dxa"/>
          </w:tcPr>
          <w:p w:rsidR="00F874A9" w:rsidRPr="00B50C34" w:rsidRDefault="002305F0" w:rsidP="002305F0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Dodanie nowego procesu TransferPPK</w:t>
            </w:r>
          </w:p>
        </w:tc>
        <w:tc>
          <w:tcPr>
            <w:tcW w:w="3019" w:type="dxa"/>
          </w:tcPr>
          <w:p w:rsidR="00F874A9" w:rsidRPr="00B50C34" w:rsidRDefault="00F874A9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361" w:type="dxa"/>
          </w:tcPr>
          <w:p w:rsidR="00F874A9" w:rsidRPr="00B50C34" w:rsidRDefault="00F874A9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277BAB" w:rsidRPr="00B50C34" w:rsidTr="002305F0">
        <w:trPr>
          <w:trHeight w:val="252"/>
        </w:trPr>
        <w:tc>
          <w:tcPr>
            <w:tcW w:w="3681" w:type="dxa"/>
          </w:tcPr>
          <w:p w:rsidR="00277BAB" w:rsidRDefault="00277BAB" w:rsidP="002305F0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Aktualizacja pliku .xsd</w:t>
            </w:r>
          </w:p>
        </w:tc>
        <w:tc>
          <w:tcPr>
            <w:tcW w:w="3019" w:type="dxa"/>
          </w:tcPr>
          <w:p w:rsidR="00277BAB" w:rsidRPr="00B50C34" w:rsidRDefault="00277BAB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ppk-schema-v0.5.xsd</w:t>
            </w:r>
          </w:p>
        </w:tc>
        <w:tc>
          <w:tcPr>
            <w:tcW w:w="2361" w:type="dxa"/>
          </w:tcPr>
          <w:p w:rsidR="00277BAB" w:rsidRPr="00B50C34" w:rsidRDefault="00277BAB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ppk-schema-v2.0.xsd</w:t>
            </w:r>
          </w:p>
        </w:tc>
      </w:tr>
      <w:tr w:rsidR="00277BAB" w:rsidRPr="00B50C34" w:rsidTr="002305F0">
        <w:trPr>
          <w:trHeight w:val="252"/>
        </w:trPr>
        <w:tc>
          <w:tcPr>
            <w:tcW w:w="3681" w:type="dxa"/>
          </w:tcPr>
          <w:p w:rsidR="00277BAB" w:rsidRDefault="00277BAB" w:rsidP="002305F0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Aktualizacja pliku .wsdl</w:t>
            </w:r>
          </w:p>
        </w:tc>
        <w:tc>
          <w:tcPr>
            <w:tcW w:w="3019" w:type="dxa"/>
          </w:tcPr>
          <w:p w:rsidR="00277BAB" w:rsidRDefault="00277BAB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PPKService.2.2.5.wsdl</w:t>
            </w:r>
          </w:p>
        </w:tc>
        <w:tc>
          <w:tcPr>
            <w:tcW w:w="2361" w:type="dxa"/>
          </w:tcPr>
          <w:p w:rsidR="00277BAB" w:rsidRDefault="00277BAB" w:rsidP="00F61D9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PPKService.3.0.0.wsdl</w:t>
            </w:r>
          </w:p>
        </w:tc>
      </w:tr>
    </w:tbl>
    <w:p w:rsidR="00F874A9" w:rsidRPr="00B50C34" w:rsidRDefault="00F874A9" w:rsidP="00F874A9">
      <w:pPr>
        <w:rPr>
          <w:rFonts w:ascii="Arial" w:hAnsi="Arial" w:cs="Arial"/>
        </w:rPr>
      </w:pPr>
    </w:p>
    <w:p w:rsidR="00E56E10" w:rsidRPr="00B50C34" w:rsidRDefault="00E56E10" w:rsidP="00E56E10">
      <w:pPr>
        <w:pStyle w:val="Nagwek2"/>
        <w:jc w:val="both"/>
        <w:rPr>
          <w:rFonts w:ascii="Arial" w:hAnsi="Arial" w:cs="Arial"/>
        </w:rPr>
      </w:pPr>
      <w:bookmarkStart w:id="66" w:name="_Toc55566433"/>
      <w:r w:rsidRPr="00B50C34">
        <w:rPr>
          <w:rFonts w:ascii="Arial" w:hAnsi="Arial" w:cs="Arial"/>
        </w:rPr>
        <w:t xml:space="preserve">Lista zmian dla wersji </w:t>
      </w:r>
      <w:r>
        <w:rPr>
          <w:rFonts w:ascii="Arial" w:hAnsi="Arial" w:cs="Arial"/>
          <w:sz w:val="20"/>
          <w:szCs w:val="18"/>
        </w:rPr>
        <w:t>PPKService.3.0.1</w:t>
      </w:r>
      <w:r w:rsidRPr="00B50C34">
        <w:rPr>
          <w:rFonts w:ascii="Arial" w:hAnsi="Arial" w:cs="Arial"/>
          <w:sz w:val="20"/>
          <w:szCs w:val="18"/>
        </w:rPr>
        <w:t>.wsdl</w:t>
      </w:r>
      <w:bookmarkEnd w:id="66"/>
    </w:p>
    <w:p w:rsidR="00E56E10" w:rsidRDefault="00E56E10" w:rsidP="00E56E10">
      <w:pPr>
        <w:rPr>
          <w:rFonts w:ascii="Arial" w:hAnsi="Arial" w:cs="Arial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3681"/>
        <w:gridCol w:w="3019"/>
        <w:gridCol w:w="2361"/>
      </w:tblGrid>
      <w:tr w:rsidR="00E56E10" w:rsidRPr="00B50C34" w:rsidTr="0016276F">
        <w:trPr>
          <w:trHeight w:val="252"/>
        </w:trPr>
        <w:tc>
          <w:tcPr>
            <w:tcW w:w="3681" w:type="dxa"/>
          </w:tcPr>
          <w:p w:rsidR="00E56E10" w:rsidRPr="00B50C34" w:rsidRDefault="00E56E10" w:rsidP="0016276F">
            <w:pPr>
              <w:pStyle w:val="Podtytu"/>
              <w:rPr>
                <w:rFonts w:ascii="Arial" w:hAnsi="Arial" w:cs="Arial"/>
                <w:b/>
              </w:rPr>
            </w:pPr>
            <w:bookmarkStart w:id="67" w:name="_Toc55566434"/>
            <w:r w:rsidRPr="00B50C34">
              <w:rPr>
                <w:rFonts w:ascii="Arial" w:hAnsi="Arial" w:cs="Arial"/>
                <w:b/>
              </w:rPr>
              <w:t>Rodzaj zmiany</w:t>
            </w:r>
            <w:bookmarkEnd w:id="67"/>
          </w:p>
        </w:tc>
        <w:tc>
          <w:tcPr>
            <w:tcW w:w="3019" w:type="dxa"/>
          </w:tcPr>
          <w:p w:rsidR="00E56E10" w:rsidRPr="00B50C34" w:rsidRDefault="00E56E10" w:rsidP="0016276F">
            <w:pPr>
              <w:pStyle w:val="Podtytu"/>
              <w:rPr>
                <w:rFonts w:ascii="Arial" w:hAnsi="Arial" w:cs="Arial"/>
                <w:b/>
              </w:rPr>
            </w:pPr>
            <w:bookmarkStart w:id="68" w:name="_Toc55566435"/>
            <w:r w:rsidRPr="00B50C34">
              <w:rPr>
                <w:rFonts w:ascii="Arial" w:hAnsi="Arial" w:cs="Arial"/>
                <w:b/>
              </w:rPr>
              <w:t>Forma przed zmianą</w:t>
            </w:r>
            <w:bookmarkEnd w:id="68"/>
          </w:p>
        </w:tc>
        <w:tc>
          <w:tcPr>
            <w:tcW w:w="2361" w:type="dxa"/>
          </w:tcPr>
          <w:p w:rsidR="00E56E10" w:rsidRPr="00B50C34" w:rsidRDefault="00E56E10" w:rsidP="0016276F">
            <w:pPr>
              <w:pStyle w:val="Podtytu"/>
              <w:rPr>
                <w:rFonts w:ascii="Arial" w:hAnsi="Arial" w:cs="Arial"/>
                <w:b/>
              </w:rPr>
            </w:pPr>
            <w:bookmarkStart w:id="69" w:name="_Toc55566436"/>
            <w:r w:rsidRPr="00B50C34">
              <w:rPr>
                <w:rFonts w:ascii="Arial" w:hAnsi="Arial" w:cs="Arial"/>
                <w:b/>
              </w:rPr>
              <w:t>Forma po zmianie</w:t>
            </w:r>
            <w:bookmarkEnd w:id="69"/>
          </w:p>
        </w:tc>
      </w:tr>
      <w:tr w:rsidR="00E56E10" w:rsidRPr="00B50C34" w:rsidTr="0016276F">
        <w:trPr>
          <w:trHeight w:val="252"/>
        </w:trPr>
        <w:tc>
          <w:tcPr>
            <w:tcW w:w="3681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Aktualizacja listy błędów</w:t>
            </w:r>
          </w:p>
        </w:tc>
        <w:tc>
          <w:tcPr>
            <w:tcW w:w="3019" w:type="dxa"/>
          </w:tcPr>
          <w:p w:rsidR="00E56E10" w:rsidRPr="00B50C34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361" w:type="dxa"/>
          </w:tcPr>
          <w:p w:rsidR="00E56E10" w:rsidRPr="00B50C34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56E10" w:rsidRPr="00B50C34" w:rsidTr="0016276F">
        <w:trPr>
          <w:trHeight w:val="252"/>
        </w:trPr>
        <w:tc>
          <w:tcPr>
            <w:tcW w:w="3681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Aktualizacja pliku .wsdl</w:t>
            </w:r>
          </w:p>
        </w:tc>
        <w:tc>
          <w:tcPr>
            <w:tcW w:w="3019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PPKService.3.0.0.wsdl</w:t>
            </w:r>
          </w:p>
        </w:tc>
        <w:tc>
          <w:tcPr>
            <w:tcW w:w="2361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PPKService.3.0.1.wsdl</w:t>
            </w:r>
          </w:p>
        </w:tc>
      </w:tr>
      <w:tr w:rsidR="00E56E10" w:rsidRPr="00B50C34" w:rsidTr="0016276F">
        <w:trPr>
          <w:trHeight w:val="252"/>
        </w:trPr>
        <w:tc>
          <w:tcPr>
            <w:tcW w:w="3681" w:type="dxa"/>
          </w:tcPr>
          <w:p w:rsidR="00E56E10" w:rsidRDefault="00E56E10" w:rsidP="00E02366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Aktualizacja maksymalnej </w:t>
            </w:r>
            <w:r w:rsidR="00E02366">
              <w:rPr>
                <w:rFonts w:ascii="Arial" w:hAnsi="Arial" w:cs="Arial"/>
                <w:sz w:val="20"/>
                <w:szCs w:val="18"/>
              </w:rPr>
              <w:t xml:space="preserve">dopuszczalnej </w:t>
            </w:r>
            <w:r>
              <w:rPr>
                <w:rFonts w:ascii="Arial" w:hAnsi="Arial" w:cs="Arial"/>
                <w:sz w:val="20"/>
                <w:szCs w:val="18"/>
              </w:rPr>
              <w:t>długości pól</w:t>
            </w:r>
            <w:r w:rsidR="00E02366">
              <w:rPr>
                <w:rFonts w:ascii="Arial" w:hAnsi="Arial" w:cs="Arial"/>
                <w:sz w:val="20"/>
                <w:szCs w:val="18"/>
              </w:rPr>
              <w:t xml:space="preserve"> i poziomów zagnieżdżeń w żądaniu</w:t>
            </w:r>
          </w:p>
        </w:tc>
        <w:tc>
          <w:tcPr>
            <w:tcW w:w="3019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361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56E10" w:rsidRPr="00B50C34" w:rsidTr="0016276F">
        <w:trPr>
          <w:trHeight w:val="252"/>
        </w:trPr>
        <w:tc>
          <w:tcPr>
            <w:tcW w:w="3681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Dodanie produkcyjnych adresów API</w:t>
            </w:r>
          </w:p>
        </w:tc>
        <w:tc>
          <w:tcPr>
            <w:tcW w:w="3019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361" w:type="dxa"/>
          </w:tcPr>
          <w:p w:rsidR="00E56E10" w:rsidRDefault="00E56E10" w:rsidP="0016276F">
            <w:pPr>
              <w:jc w:val="both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833E53" w:rsidRPr="00B50C34" w:rsidRDefault="00833E53" w:rsidP="00873F9C">
      <w:pPr>
        <w:ind w:left="142"/>
        <w:jc w:val="both"/>
        <w:rPr>
          <w:rFonts w:ascii="Arial" w:hAnsi="Arial" w:cs="Arial"/>
          <w:sz w:val="20"/>
          <w:szCs w:val="18"/>
        </w:rPr>
      </w:pPr>
    </w:p>
    <w:sectPr w:rsidR="00833E53" w:rsidRPr="00B50C34" w:rsidSect="00A13C98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1418" w:right="1133" w:bottom="1418" w:left="1560" w:header="709" w:footer="56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E37" w:rsidRDefault="00487E37" w:rsidP="00325705">
      <w:r>
        <w:separator/>
      </w:r>
    </w:p>
  </w:endnote>
  <w:endnote w:type="continuationSeparator" w:id="0">
    <w:p w:rsidR="00487E37" w:rsidRDefault="00487E37" w:rsidP="0032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ofia Pro">
    <w:panose1 w:val="00000500000000000000"/>
    <w:charset w:val="00"/>
    <w:family w:val="modern"/>
    <w:notTrueType/>
    <w:pitch w:val="variable"/>
    <w:sig w:usb0="A00002EF" w:usb1="5000E07B" w:usb2="00000000" w:usb3="00000000" w:csb0="0000019F" w:csb1="00000000"/>
  </w:font>
  <w:font w:name="Sofia Pro Light">
    <w:panose1 w:val="00000500000000000000"/>
    <w:charset w:val="00"/>
    <w:family w:val="modern"/>
    <w:notTrueType/>
    <w:pitch w:val="variable"/>
    <w:sig w:usb0="A00002EF" w:usb1="5000E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FA" w:rsidRDefault="004048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FA" w:rsidRPr="00146238" w:rsidRDefault="004048FA">
    <w:pPr>
      <w:pStyle w:val="Stopka"/>
      <w:rPr>
        <w:rFonts w:ascii="Sofia Pro" w:hAnsi="Sofia Pro"/>
        <w:sz w:val="16"/>
        <w:szCs w:val="11"/>
      </w:rPr>
    </w:pPr>
  </w:p>
  <w:p w:rsidR="004048FA" w:rsidRDefault="004048FA" w:rsidP="00B27E64">
    <w:pPr>
      <w:pStyle w:val="Stopka"/>
      <w:rPr>
        <w:rFonts w:ascii="Sofia Pro" w:hAnsi="Sofia Pro"/>
        <w:sz w:val="11"/>
        <w:szCs w:val="11"/>
      </w:rPr>
    </w:pPr>
  </w:p>
  <w:p w:rsidR="004048FA" w:rsidRPr="006F5C1B" w:rsidRDefault="004048FA" w:rsidP="00B27E64">
    <w:pPr>
      <w:pStyle w:val="Stopka"/>
      <w:rPr>
        <w:rFonts w:ascii="Sofia Pro" w:hAnsi="Sofia Pro"/>
        <w:b/>
        <w:sz w:val="11"/>
        <w:szCs w:val="11"/>
        <w:lang w:val="en-US"/>
      </w:rPr>
    </w:pPr>
    <w:r w:rsidRPr="006F5C1B">
      <w:rPr>
        <w:rFonts w:ascii="Sofia Pro" w:hAnsi="Sofia Pro"/>
        <w:b/>
        <w:sz w:val="11"/>
        <w:szCs w:val="11"/>
        <w:lang w:val="en-US"/>
      </w:rPr>
      <w:t>Pekao Financial Services Sp. z o.o.</w:t>
    </w:r>
  </w:p>
  <w:p w:rsidR="004048FA" w:rsidRPr="00850AD1" w:rsidRDefault="004048FA" w:rsidP="00B27E64">
    <w:pPr>
      <w:pStyle w:val="Stopka"/>
      <w:rPr>
        <w:rFonts w:ascii="Sofia Pro" w:hAnsi="Sofia Pro"/>
        <w:sz w:val="11"/>
        <w:szCs w:val="11"/>
        <w:lang w:val="en-US"/>
      </w:rPr>
    </w:pPr>
  </w:p>
  <w:p w:rsidR="004048FA" w:rsidRDefault="004048FA" w:rsidP="00B27E64">
    <w:pPr>
      <w:pStyle w:val="Stopka"/>
      <w:rPr>
        <w:rFonts w:ascii="Sofia Pro Light" w:hAnsi="Sofia Pro Light"/>
        <w:sz w:val="11"/>
        <w:szCs w:val="11"/>
      </w:rPr>
    </w:pPr>
    <w:r>
      <w:rPr>
        <w:rFonts w:ascii="Sofia Pro" w:hAnsi="Sofia Pro"/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1176020</wp:posOffset>
              </wp:positionH>
              <wp:positionV relativeFrom="paragraph">
                <wp:posOffset>36195</wp:posOffset>
              </wp:positionV>
              <wp:extent cx="4943475" cy="352425"/>
              <wp:effectExtent l="4445" t="0" r="0" b="1905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347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8FA" w:rsidRPr="00981ED4" w:rsidRDefault="004048FA" w:rsidP="00B27E64">
                          <w:pPr>
                            <w:pStyle w:val="Stopka"/>
                            <w:jc w:val="both"/>
                            <w:rPr>
                              <w:rFonts w:ascii="Calibri" w:hAnsi="Calibri" w:cs="Calibri"/>
                              <w:sz w:val="11"/>
                              <w:szCs w:val="11"/>
                            </w:rPr>
                          </w:pPr>
                          <w:r w:rsidRPr="00981ED4">
                            <w:rPr>
                              <w:rFonts w:ascii="Sofia Pro Light" w:hAnsi="Sofia Pro Light"/>
                              <w:sz w:val="11"/>
                              <w:szCs w:val="11"/>
                            </w:rPr>
                            <w:t xml:space="preserve">Pekao Financial Services Sp.  z o.o. z siedzibą w Warszawie, ul. Postępu 21, zarejestrowana pod numerem KRS 0000030306 w Sądzie Rejonowym </w:t>
                          </w:r>
                          <w:r>
                            <w:rPr>
                              <w:rFonts w:ascii="Sofia Pro Light" w:hAnsi="Sofia Pro Light"/>
                              <w:sz w:val="11"/>
                              <w:szCs w:val="11"/>
                            </w:rPr>
                            <w:br/>
                          </w:r>
                          <w:r w:rsidRPr="00981ED4">
                            <w:rPr>
                              <w:rFonts w:ascii="Sofia Pro Light" w:hAnsi="Sofia Pro Light"/>
                              <w:sz w:val="11"/>
                              <w:szCs w:val="11"/>
                            </w:rPr>
                            <w:t>dla m.st. Warszawy, XIII Wydział Gospodarczy Krajowego Rejestru Sądowego; NIP: 521 29 08</w:t>
                          </w:r>
                          <w:r w:rsidRPr="00981ED4">
                            <w:rPr>
                              <w:rFonts w:ascii="Calibri" w:hAnsi="Calibri" w:cs="Calibri"/>
                              <w:sz w:val="11"/>
                              <w:szCs w:val="11"/>
                            </w:rPr>
                            <w:t> </w:t>
                          </w:r>
                          <w:r w:rsidRPr="00981ED4">
                            <w:rPr>
                              <w:rFonts w:ascii="Sofia Pro Light" w:hAnsi="Sofia Pro Light"/>
                              <w:sz w:val="11"/>
                              <w:szCs w:val="11"/>
                            </w:rPr>
                            <w:t xml:space="preserve">422; wysokość kapitału zakładowego: </w:t>
                          </w:r>
                          <w:r>
                            <w:rPr>
                              <w:rFonts w:ascii="Sofia Pro Light" w:hAnsi="Sofia Pro Light"/>
                              <w:sz w:val="11"/>
                              <w:szCs w:val="11"/>
                            </w:rPr>
                            <w:t>6 767</w:t>
                          </w:r>
                          <w:r w:rsidRPr="00981ED4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 000 zł; </w:t>
                          </w:r>
                          <w:r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br/>
                          </w:r>
                          <w:r w:rsidRPr="00981ED4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>skład Zarządu:</w:t>
                          </w:r>
                          <w:r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 Waldemar Kasinow </w:t>
                          </w:r>
                          <w:r w:rsidRPr="00981ED4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>– Prezes Zarządu</w:t>
                          </w:r>
                          <w:r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, </w:t>
                          </w:r>
                          <w:r w:rsidR="00C53103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>Wojciech Bury</w:t>
                          </w:r>
                          <w:bookmarkStart w:id="70" w:name="_GoBack"/>
                          <w:bookmarkEnd w:id="70"/>
                          <w:r w:rsidRPr="00981ED4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 – </w:t>
                          </w:r>
                          <w:r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>Wicep</w:t>
                          </w:r>
                          <w:r w:rsidRPr="00981ED4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rezes Zarządu, </w:t>
                          </w:r>
                          <w:r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Krzysztof Borowczyk </w:t>
                          </w:r>
                          <w:r w:rsidRPr="00981ED4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– </w:t>
                          </w:r>
                          <w:r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 xml:space="preserve">Członek </w:t>
                          </w:r>
                          <w:r w:rsidRPr="00981ED4">
                            <w:rPr>
                              <w:rFonts w:ascii="Sofia Pro Light" w:hAnsi="Sofia Pro Light" w:cs="Calibri"/>
                              <w:sz w:val="11"/>
                              <w:szCs w:val="11"/>
                            </w:rPr>
                            <w:t>Zarządu</w:t>
                          </w:r>
                        </w:p>
                        <w:p w:rsidR="004048FA" w:rsidRPr="00C64382" w:rsidRDefault="004048FA" w:rsidP="00B27E64">
                          <w:pPr>
                            <w:jc w:val="both"/>
                            <w:rPr>
                              <w:rFonts w:ascii="Sofia Pro Light" w:hAnsi="Sofia Pro Light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30" type="#_x0000_t202" style="position:absolute;margin-left:92.6pt;margin-top:2.85pt;width:389.25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" stroked="f">
              <v:textbox>
                <w:txbxContent>
                  <w:p w:rsidR="004048FA" w:rsidRPr="00981ED4" w:rsidRDefault="004048FA" w:rsidP="00B27E64">
                    <w:pPr>
                      <w:pStyle w:val="Stopka"/>
                      <w:jc w:val="both"/>
                      <w:rPr>
                        <w:rFonts w:ascii="Calibri" w:hAnsi="Calibri" w:cs="Calibri"/>
                        <w:sz w:val="11"/>
                        <w:szCs w:val="11"/>
                      </w:rPr>
                    </w:pPr>
                    <w:r w:rsidRPr="00981ED4">
                      <w:rPr>
                        <w:rFonts w:ascii="Sofia Pro Light" w:hAnsi="Sofia Pro Light"/>
                        <w:sz w:val="11"/>
                        <w:szCs w:val="11"/>
                      </w:rPr>
                      <w:t xml:space="preserve">Pekao Financial Services Sp.  z o.o. z siedzibą w Warszawie, ul. Postępu 21, zarejestrowana pod numerem KRS 0000030306 w Sądzie Rejonowym </w:t>
                    </w:r>
                    <w:r>
                      <w:rPr>
                        <w:rFonts w:ascii="Sofia Pro Light" w:hAnsi="Sofia Pro Light"/>
                        <w:sz w:val="11"/>
                        <w:szCs w:val="11"/>
                      </w:rPr>
                      <w:br/>
                    </w:r>
                    <w:r w:rsidRPr="00981ED4">
                      <w:rPr>
                        <w:rFonts w:ascii="Sofia Pro Light" w:hAnsi="Sofia Pro Light"/>
                        <w:sz w:val="11"/>
                        <w:szCs w:val="11"/>
                      </w:rPr>
                      <w:t>dla m.st. Warszawy, XIII Wydział Gospodarczy Krajowego Rejestru Sądowego; NIP: 521 29 08</w:t>
                    </w:r>
                    <w:r w:rsidRPr="00981ED4">
                      <w:rPr>
                        <w:rFonts w:ascii="Calibri" w:hAnsi="Calibri" w:cs="Calibri"/>
                        <w:sz w:val="11"/>
                        <w:szCs w:val="11"/>
                      </w:rPr>
                      <w:t> </w:t>
                    </w:r>
                    <w:r w:rsidRPr="00981ED4">
                      <w:rPr>
                        <w:rFonts w:ascii="Sofia Pro Light" w:hAnsi="Sofia Pro Light"/>
                        <w:sz w:val="11"/>
                        <w:szCs w:val="11"/>
                      </w:rPr>
                      <w:t xml:space="preserve">422; wysokość kapitału zakładowego: </w:t>
                    </w:r>
                    <w:r>
                      <w:rPr>
                        <w:rFonts w:ascii="Sofia Pro Light" w:hAnsi="Sofia Pro Light"/>
                        <w:sz w:val="11"/>
                        <w:szCs w:val="11"/>
                      </w:rPr>
                      <w:t>6 767</w:t>
                    </w:r>
                    <w:r w:rsidRPr="00981ED4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 000 zł; </w:t>
                    </w:r>
                    <w:r>
                      <w:rPr>
                        <w:rFonts w:ascii="Sofia Pro Light" w:hAnsi="Sofia Pro Light" w:cs="Calibri"/>
                        <w:sz w:val="11"/>
                        <w:szCs w:val="11"/>
                      </w:rPr>
                      <w:br/>
                    </w:r>
                    <w:r w:rsidRPr="00981ED4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>skład Zarządu:</w:t>
                    </w:r>
                    <w:r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 Waldemar Kasinow </w:t>
                    </w:r>
                    <w:r w:rsidRPr="00981ED4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>– Prezes Zarządu</w:t>
                    </w:r>
                    <w:r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, </w:t>
                    </w:r>
                    <w:r w:rsidR="00C53103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>Wojciech Bury</w:t>
                    </w:r>
                    <w:bookmarkStart w:id="71" w:name="_GoBack"/>
                    <w:bookmarkEnd w:id="71"/>
                    <w:r w:rsidRPr="00981ED4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 – </w:t>
                    </w:r>
                    <w:r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>Wicep</w:t>
                    </w:r>
                    <w:r w:rsidRPr="00981ED4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rezes Zarządu, </w:t>
                    </w:r>
                    <w:r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Krzysztof Borowczyk </w:t>
                    </w:r>
                    <w:r w:rsidRPr="00981ED4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– </w:t>
                    </w:r>
                    <w:r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 xml:space="preserve">Członek </w:t>
                    </w:r>
                    <w:r w:rsidRPr="00981ED4">
                      <w:rPr>
                        <w:rFonts w:ascii="Sofia Pro Light" w:hAnsi="Sofia Pro Light" w:cs="Calibri"/>
                        <w:sz w:val="11"/>
                        <w:szCs w:val="11"/>
                      </w:rPr>
                      <w:t>Zarządu</w:t>
                    </w:r>
                  </w:p>
                  <w:p w:rsidR="004048FA" w:rsidRPr="00C64382" w:rsidRDefault="004048FA" w:rsidP="00B27E64">
                    <w:pPr>
                      <w:jc w:val="both"/>
                      <w:rPr>
                        <w:rFonts w:ascii="Sofia Pro Light" w:hAnsi="Sofia Pro Light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 w:rsidRPr="00C64382">
      <w:rPr>
        <w:rFonts w:ascii="Sofia Pro Light" w:hAnsi="Sofia Pro Light"/>
        <w:sz w:val="11"/>
        <w:szCs w:val="11"/>
      </w:rPr>
      <w:t>ul. Postęp</w:t>
    </w:r>
    <w:r>
      <w:rPr>
        <w:rFonts w:ascii="Sofia Pro Light" w:hAnsi="Sofia Pro Light"/>
        <w:sz w:val="11"/>
        <w:szCs w:val="11"/>
      </w:rPr>
      <w:t>u 21</w:t>
    </w:r>
  </w:p>
  <w:p w:rsidR="004048FA" w:rsidRDefault="004048FA" w:rsidP="00B27E64">
    <w:pPr>
      <w:pStyle w:val="Stopka"/>
      <w:rPr>
        <w:rFonts w:ascii="Sofia Pro Light" w:hAnsi="Sofia Pro Light"/>
        <w:sz w:val="11"/>
        <w:szCs w:val="11"/>
      </w:rPr>
    </w:pPr>
    <w:r>
      <w:rPr>
        <w:rFonts w:ascii="Sofia Pro Light" w:hAnsi="Sofia Pro Light"/>
        <w:sz w:val="11"/>
        <w:szCs w:val="11"/>
      </w:rPr>
      <w:t>02-676 Warszawa</w:t>
    </w:r>
  </w:p>
  <w:p w:rsidR="004048FA" w:rsidRDefault="004048FA" w:rsidP="00B27E64">
    <w:pPr>
      <w:pStyle w:val="Stopka"/>
      <w:rPr>
        <w:rFonts w:ascii="Sofia Pro Light" w:hAnsi="Sofia Pro Light"/>
        <w:sz w:val="11"/>
        <w:szCs w:val="11"/>
      </w:rPr>
    </w:pPr>
    <w:r>
      <w:rPr>
        <w:rFonts w:ascii="Sofia Pro Light" w:hAnsi="Sofia Pro Light"/>
        <w:sz w:val="11"/>
        <w:szCs w:val="11"/>
      </w:rPr>
      <w:t>tel. 22</w:t>
    </w:r>
    <w:r>
      <w:rPr>
        <w:rFonts w:ascii="Calibri" w:hAnsi="Calibri" w:cs="Calibri"/>
        <w:sz w:val="11"/>
        <w:szCs w:val="11"/>
      </w:rPr>
      <w:t> </w:t>
    </w:r>
    <w:r>
      <w:rPr>
        <w:rFonts w:ascii="Sofia Pro Light" w:hAnsi="Sofia Pro Light"/>
        <w:sz w:val="11"/>
        <w:szCs w:val="11"/>
      </w:rPr>
      <w:t>640 09 01</w:t>
    </w:r>
  </w:p>
  <w:p w:rsidR="004048FA" w:rsidRPr="00B27E64" w:rsidRDefault="004048FA" w:rsidP="00B27E64">
    <w:pPr>
      <w:pStyle w:val="Stopka"/>
      <w:rPr>
        <w:rFonts w:ascii="Sofia Pro Light" w:hAnsi="Sofia Pro Light"/>
        <w:sz w:val="11"/>
        <w:szCs w:val="11"/>
      </w:rPr>
    </w:pPr>
    <w:r>
      <w:rPr>
        <w:rFonts w:ascii="Sofia Pro Light" w:hAnsi="Sofia Pro Light"/>
        <w:sz w:val="11"/>
        <w:szCs w:val="11"/>
      </w:rPr>
      <w:t>fax. 22</w:t>
    </w:r>
    <w:r>
      <w:rPr>
        <w:rFonts w:ascii="Calibri" w:hAnsi="Calibri" w:cs="Calibri"/>
        <w:sz w:val="11"/>
        <w:szCs w:val="11"/>
      </w:rPr>
      <w:t> </w:t>
    </w:r>
    <w:r>
      <w:rPr>
        <w:rFonts w:ascii="Sofia Pro Light" w:hAnsi="Sofia Pro Light"/>
        <w:sz w:val="11"/>
        <w:szCs w:val="11"/>
      </w:rPr>
      <w:t>640 09 02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FA" w:rsidRDefault="004048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E37" w:rsidRDefault="00487E37" w:rsidP="00325705">
      <w:r>
        <w:separator/>
      </w:r>
    </w:p>
  </w:footnote>
  <w:footnote w:type="continuationSeparator" w:id="0">
    <w:p w:rsidR="00487E37" w:rsidRDefault="00487E37" w:rsidP="00325705">
      <w:r>
        <w:continuationSeparator/>
      </w:r>
    </w:p>
  </w:footnote>
  <w:footnote w:id="1">
    <w:p w:rsidR="004048FA" w:rsidRPr="003F2BCC" w:rsidRDefault="004048FA">
      <w:pPr>
        <w:pStyle w:val="Tekstprzypisudolnego"/>
        <w:rPr>
          <w:sz w:val="16"/>
          <w:szCs w:val="16"/>
        </w:rPr>
      </w:pPr>
      <w:r w:rsidRPr="003F2BCC">
        <w:rPr>
          <w:rStyle w:val="Odwoanieprzypisudolnego"/>
          <w:color w:val="D9D9D9" w:themeColor="background1" w:themeShade="D9"/>
          <w:sz w:val="16"/>
          <w:szCs w:val="16"/>
        </w:rPr>
        <w:footnoteRef/>
      </w:r>
      <w:r w:rsidRPr="003F2BCC">
        <w:rPr>
          <w:color w:val="D9D9D9" w:themeColor="background1" w:themeShade="D9"/>
          <w:sz w:val="16"/>
          <w:szCs w:val="16"/>
        </w:rPr>
        <w:t xml:space="preserve"> W kolejnych wersjach protokołu planowane jest zredukowanie zestawu dozwolonych znaków do liter i cyfr.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FA" w:rsidRDefault="004048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FA" w:rsidRDefault="004048FA" w:rsidP="00325705">
    <w:pPr>
      <w:pStyle w:val="Nagwek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-653415</wp:posOffset>
          </wp:positionH>
          <wp:positionV relativeFrom="paragraph">
            <wp:posOffset>-57150</wp:posOffset>
          </wp:positionV>
          <wp:extent cx="4215765" cy="381000"/>
          <wp:effectExtent l="0" t="0" r="0" b="0"/>
          <wp:wrapNone/>
          <wp:docPr id="2" name="Obraz 2" descr="PekaoFinancialService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kaoFinancialService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576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48FA" w:rsidRDefault="004048FA" w:rsidP="00325705">
    <w:pPr>
      <w:pStyle w:val="Nagwek"/>
      <w:rPr>
        <w:sz w:val="16"/>
        <w:szCs w:val="16"/>
      </w:rPr>
    </w:pPr>
  </w:p>
  <w:p w:rsidR="004048FA" w:rsidRDefault="004048FA" w:rsidP="00325705">
    <w:pPr>
      <w:pStyle w:val="Nagwek"/>
      <w:rPr>
        <w:sz w:val="16"/>
        <w:szCs w:val="16"/>
      </w:rPr>
    </w:pPr>
  </w:p>
  <w:p w:rsidR="004048FA" w:rsidRDefault="004048FA" w:rsidP="00325705">
    <w:pPr>
      <w:pStyle w:val="Nagwek"/>
      <w:rPr>
        <w:sz w:val="16"/>
        <w:szCs w:val="16"/>
      </w:rPr>
    </w:pPr>
  </w:p>
  <w:p w:rsidR="004048FA" w:rsidRDefault="00C5310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19.25pt;margin-top:27.15pt;width:421.5pt;height:596.25pt;z-index:-251657728;mso-position-horizontal-relative:margin;mso-position-vertical-relative:margin" o:allowincell="f">
          <v:imagedata r:id="rId2" o:title="tlo 6%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8FA" w:rsidRDefault="004048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37052"/>
    <w:multiLevelType w:val="hybridMultilevel"/>
    <w:tmpl w:val="B6A45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D4A9E"/>
    <w:multiLevelType w:val="hybridMultilevel"/>
    <w:tmpl w:val="8DF43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C14C2"/>
    <w:multiLevelType w:val="hybridMultilevel"/>
    <w:tmpl w:val="20301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24EE0"/>
    <w:multiLevelType w:val="hybridMultilevel"/>
    <w:tmpl w:val="EEEC9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129DF"/>
    <w:multiLevelType w:val="hybridMultilevel"/>
    <w:tmpl w:val="5BB22110"/>
    <w:lvl w:ilvl="0" w:tplc="E004B564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53C0230"/>
    <w:multiLevelType w:val="hybridMultilevel"/>
    <w:tmpl w:val="C4326524"/>
    <w:lvl w:ilvl="0" w:tplc="C3D0B3F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A3ABC"/>
    <w:multiLevelType w:val="hybridMultilevel"/>
    <w:tmpl w:val="F0602B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D52E4"/>
    <w:multiLevelType w:val="hybridMultilevel"/>
    <w:tmpl w:val="7A080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16C7E"/>
    <w:multiLevelType w:val="hybridMultilevel"/>
    <w:tmpl w:val="E45E8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91D4C"/>
    <w:multiLevelType w:val="hybridMultilevel"/>
    <w:tmpl w:val="3BFC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F3F8C"/>
    <w:multiLevelType w:val="hybridMultilevel"/>
    <w:tmpl w:val="270E8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24060"/>
    <w:multiLevelType w:val="hybridMultilevel"/>
    <w:tmpl w:val="ED3A62CE"/>
    <w:lvl w:ilvl="0" w:tplc="E004B564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B05DE"/>
    <w:multiLevelType w:val="hybridMultilevel"/>
    <w:tmpl w:val="A5229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9025B2"/>
    <w:multiLevelType w:val="hybridMultilevel"/>
    <w:tmpl w:val="D11A5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10"/>
  </w:num>
  <w:num w:numId="8">
    <w:abstractNumId w:val="7"/>
  </w:num>
  <w:num w:numId="9">
    <w:abstractNumId w:val="13"/>
  </w:num>
  <w:num w:numId="10">
    <w:abstractNumId w:val="1"/>
  </w:num>
  <w:num w:numId="11">
    <w:abstractNumId w:val="4"/>
  </w:num>
  <w:num w:numId="12">
    <w:abstractNumId w:val="11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82A"/>
    <w:rsid w:val="0000187D"/>
    <w:rsid w:val="00004919"/>
    <w:rsid w:val="00006121"/>
    <w:rsid w:val="00007373"/>
    <w:rsid w:val="000077BC"/>
    <w:rsid w:val="00007B3E"/>
    <w:rsid w:val="0001615F"/>
    <w:rsid w:val="00022339"/>
    <w:rsid w:val="00026933"/>
    <w:rsid w:val="0002778E"/>
    <w:rsid w:val="00032EF3"/>
    <w:rsid w:val="0003327A"/>
    <w:rsid w:val="000408B5"/>
    <w:rsid w:val="00045DCF"/>
    <w:rsid w:val="00046F71"/>
    <w:rsid w:val="00050200"/>
    <w:rsid w:val="00066897"/>
    <w:rsid w:val="000678C3"/>
    <w:rsid w:val="000709FB"/>
    <w:rsid w:val="00073C2B"/>
    <w:rsid w:val="0009236E"/>
    <w:rsid w:val="000926A4"/>
    <w:rsid w:val="00095886"/>
    <w:rsid w:val="0009588E"/>
    <w:rsid w:val="000A2CBD"/>
    <w:rsid w:val="000A3588"/>
    <w:rsid w:val="000B62C1"/>
    <w:rsid w:val="000C7CCC"/>
    <w:rsid w:val="000D2570"/>
    <w:rsid w:val="000D27DD"/>
    <w:rsid w:val="000D4C8B"/>
    <w:rsid w:val="000D5F53"/>
    <w:rsid w:val="000E39CD"/>
    <w:rsid w:val="000E54C5"/>
    <w:rsid w:val="000E676C"/>
    <w:rsid w:val="000F0794"/>
    <w:rsid w:val="000F2A03"/>
    <w:rsid w:val="000F2AAD"/>
    <w:rsid w:val="000F53FE"/>
    <w:rsid w:val="000F721D"/>
    <w:rsid w:val="0010252A"/>
    <w:rsid w:val="00106337"/>
    <w:rsid w:val="00112E01"/>
    <w:rsid w:val="00113018"/>
    <w:rsid w:val="00114A37"/>
    <w:rsid w:val="001150EC"/>
    <w:rsid w:val="001170B2"/>
    <w:rsid w:val="0012203A"/>
    <w:rsid w:val="0013250A"/>
    <w:rsid w:val="001350CF"/>
    <w:rsid w:val="00142633"/>
    <w:rsid w:val="00144B15"/>
    <w:rsid w:val="00145714"/>
    <w:rsid w:val="00146238"/>
    <w:rsid w:val="00155669"/>
    <w:rsid w:val="00155AAF"/>
    <w:rsid w:val="0017683B"/>
    <w:rsid w:val="0017701F"/>
    <w:rsid w:val="001779D1"/>
    <w:rsid w:val="0018092A"/>
    <w:rsid w:val="0018182C"/>
    <w:rsid w:val="001878B1"/>
    <w:rsid w:val="0019017F"/>
    <w:rsid w:val="00191EAA"/>
    <w:rsid w:val="00194115"/>
    <w:rsid w:val="001949E0"/>
    <w:rsid w:val="0019698E"/>
    <w:rsid w:val="001A02EB"/>
    <w:rsid w:val="001A2BDC"/>
    <w:rsid w:val="001A73AA"/>
    <w:rsid w:val="001A7794"/>
    <w:rsid w:val="001B0655"/>
    <w:rsid w:val="001B14A7"/>
    <w:rsid w:val="001B2C72"/>
    <w:rsid w:val="001B3D77"/>
    <w:rsid w:val="001B3EBA"/>
    <w:rsid w:val="001D0BB0"/>
    <w:rsid w:val="001D2528"/>
    <w:rsid w:val="001D2915"/>
    <w:rsid w:val="001D30C8"/>
    <w:rsid w:val="001D3183"/>
    <w:rsid w:val="001D31CF"/>
    <w:rsid w:val="001D482A"/>
    <w:rsid w:val="001D5CFD"/>
    <w:rsid w:val="001E22B0"/>
    <w:rsid w:val="001E302F"/>
    <w:rsid w:val="001E6855"/>
    <w:rsid w:val="001E6DBE"/>
    <w:rsid w:val="001F2437"/>
    <w:rsid w:val="001F3214"/>
    <w:rsid w:val="001F4DB7"/>
    <w:rsid w:val="002032D3"/>
    <w:rsid w:val="00203B4C"/>
    <w:rsid w:val="0020648C"/>
    <w:rsid w:val="00206B40"/>
    <w:rsid w:val="0021031E"/>
    <w:rsid w:val="002109A8"/>
    <w:rsid w:val="00216CFA"/>
    <w:rsid w:val="0022186E"/>
    <w:rsid w:val="00222870"/>
    <w:rsid w:val="002305F0"/>
    <w:rsid w:val="00232623"/>
    <w:rsid w:val="0023375B"/>
    <w:rsid w:val="00234608"/>
    <w:rsid w:val="00236AF1"/>
    <w:rsid w:val="0023763B"/>
    <w:rsid w:val="00251B3F"/>
    <w:rsid w:val="002612F1"/>
    <w:rsid w:val="00261D66"/>
    <w:rsid w:val="0026414C"/>
    <w:rsid w:val="0026531B"/>
    <w:rsid w:val="00271542"/>
    <w:rsid w:val="00271A69"/>
    <w:rsid w:val="00272A67"/>
    <w:rsid w:val="00274BC8"/>
    <w:rsid w:val="00277BAB"/>
    <w:rsid w:val="0028039C"/>
    <w:rsid w:val="002A0F1E"/>
    <w:rsid w:val="002A784E"/>
    <w:rsid w:val="002B1787"/>
    <w:rsid w:val="002B21B8"/>
    <w:rsid w:val="002B77CE"/>
    <w:rsid w:val="002B7DF2"/>
    <w:rsid w:val="002D3EDD"/>
    <w:rsid w:val="002D4A82"/>
    <w:rsid w:val="002E3044"/>
    <w:rsid w:val="002E6990"/>
    <w:rsid w:val="002F1E5E"/>
    <w:rsid w:val="002F2770"/>
    <w:rsid w:val="002F4550"/>
    <w:rsid w:val="00300AC3"/>
    <w:rsid w:val="0030144D"/>
    <w:rsid w:val="00302484"/>
    <w:rsid w:val="00302E67"/>
    <w:rsid w:val="003048A0"/>
    <w:rsid w:val="00310DB9"/>
    <w:rsid w:val="00311202"/>
    <w:rsid w:val="0031155D"/>
    <w:rsid w:val="0031670E"/>
    <w:rsid w:val="00320B5A"/>
    <w:rsid w:val="003222D4"/>
    <w:rsid w:val="00325705"/>
    <w:rsid w:val="00327394"/>
    <w:rsid w:val="0032773D"/>
    <w:rsid w:val="00327D38"/>
    <w:rsid w:val="0033129D"/>
    <w:rsid w:val="003330B1"/>
    <w:rsid w:val="00336656"/>
    <w:rsid w:val="00340CBA"/>
    <w:rsid w:val="003462F8"/>
    <w:rsid w:val="00346B4F"/>
    <w:rsid w:val="00347972"/>
    <w:rsid w:val="003504A5"/>
    <w:rsid w:val="00352DA4"/>
    <w:rsid w:val="00352ECF"/>
    <w:rsid w:val="00363B29"/>
    <w:rsid w:val="00367B4B"/>
    <w:rsid w:val="00372D9B"/>
    <w:rsid w:val="0038110C"/>
    <w:rsid w:val="0038198E"/>
    <w:rsid w:val="00390CD3"/>
    <w:rsid w:val="00393D29"/>
    <w:rsid w:val="00394BD8"/>
    <w:rsid w:val="00395AC7"/>
    <w:rsid w:val="003A15DA"/>
    <w:rsid w:val="003A25E2"/>
    <w:rsid w:val="003A5687"/>
    <w:rsid w:val="003B0084"/>
    <w:rsid w:val="003B185B"/>
    <w:rsid w:val="003B1FBA"/>
    <w:rsid w:val="003B44EB"/>
    <w:rsid w:val="003C1131"/>
    <w:rsid w:val="003C1942"/>
    <w:rsid w:val="003C3C41"/>
    <w:rsid w:val="003C5F25"/>
    <w:rsid w:val="003D07CF"/>
    <w:rsid w:val="003D3F8E"/>
    <w:rsid w:val="003D586A"/>
    <w:rsid w:val="003E333F"/>
    <w:rsid w:val="003E4D7C"/>
    <w:rsid w:val="003E55BA"/>
    <w:rsid w:val="003E7380"/>
    <w:rsid w:val="003F2BCC"/>
    <w:rsid w:val="003F5683"/>
    <w:rsid w:val="0040063F"/>
    <w:rsid w:val="00400F4D"/>
    <w:rsid w:val="004028E3"/>
    <w:rsid w:val="00402B0C"/>
    <w:rsid w:val="00404477"/>
    <w:rsid w:val="004048FA"/>
    <w:rsid w:val="00405AD7"/>
    <w:rsid w:val="00412C77"/>
    <w:rsid w:val="004230FA"/>
    <w:rsid w:val="004233EC"/>
    <w:rsid w:val="00424646"/>
    <w:rsid w:val="00435089"/>
    <w:rsid w:val="00435E77"/>
    <w:rsid w:val="00437B8F"/>
    <w:rsid w:val="004405B3"/>
    <w:rsid w:val="0044701B"/>
    <w:rsid w:val="0045433C"/>
    <w:rsid w:val="00455777"/>
    <w:rsid w:val="00457A8E"/>
    <w:rsid w:val="004619AF"/>
    <w:rsid w:val="00467816"/>
    <w:rsid w:val="004739DE"/>
    <w:rsid w:val="004800F5"/>
    <w:rsid w:val="00481CFE"/>
    <w:rsid w:val="00482485"/>
    <w:rsid w:val="004833C8"/>
    <w:rsid w:val="00484DEE"/>
    <w:rsid w:val="00487E37"/>
    <w:rsid w:val="00493919"/>
    <w:rsid w:val="00496015"/>
    <w:rsid w:val="004A00A4"/>
    <w:rsid w:val="004A0B13"/>
    <w:rsid w:val="004A196C"/>
    <w:rsid w:val="004A67FB"/>
    <w:rsid w:val="004A69C1"/>
    <w:rsid w:val="004B1B47"/>
    <w:rsid w:val="004B5663"/>
    <w:rsid w:val="004C2A97"/>
    <w:rsid w:val="004C3086"/>
    <w:rsid w:val="004C6FDB"/>
    <w:rsid w:val="004D081C"/>
    <w:rsid w:val="004D1174"/>
    <w:rsid w:val="004D217B"/>
    <w:rsid w:val="004E32FD"/>
    <w:rsid w:val="004E482A"/>
    <w:rsid w:val="004E6412"/>
    <w:rsid w:val="004E6779"/>
    <w:rsid w:val="004F3DB6"/>
    <w:rsid w:val="004F5FBE"/>
    <w:rsid w:val="00500C6B"/>
    <w:rsid w:val="00505F84"/>
    <w:rsid w:val="005063D5"/>
    <w:rsid w:val="00511C4E"/>
    <w:rsid w:val="00511DE0"/>
    <w:rsid w:val="00514C13"/>
    <w:rsid w:val="00517808"/>
    <w:rsid w:val="005208C5"/>
    <w:rsid w:val="00524461"/>
    <w:rsid w:val="00524CB7"/>
    <w:rsid w:val="0052549D"/>
    <w:rsid w:val="005265F3"/>
    <w:rsid w:val="005278ED"/>
    <w:rsid w:val="00545D71"/>
    <w:rsid w:val="00554129"/>
    <w:rsid w:val="00555E22"/>
    <w:rsid w:val="00557F70"/>
    <w:rsid w:val="00562060"/>
    <w:rsid w:val="00562744"/>
    <w:rsid w:val="00562760"/>
    <w:rsid w:val="00563BF3"/>
    <w:rsid w:val="005664A9"/>
    <w:rsid w:val="00570DE6"/>
    <w:rsid w:val="005743EF"/>
    <w:rsid w:val="00576B8B"/>
    <w:rsid w:val="00576E90"/>
    <w:rsid w:val="005779A2"/>
    <w:rsid w:val="00577D2F"/>
    <w:rsid w:val="00580E4B"/>
    <w:rsid w:val="00582676"/>
    <w:rsid w:val="005834FF"/>
    <w:rsid w:val="00585214"/>
    <w:rsid w:val="00591054"/>
    <w:rsid w:val="0059219F"/>
    <w:rsid w:val="0059772F"/>
    <w:rsid w:val="005A0730"/>
    <w:rsid w:val="005A0EC2"/>
    <w:rsid w:val="005A2D5A"/>
    <w:rsid w:val="005A4847"/>
    <w:rsid w:val="005A7140"/>
    <w:rsid w:val="005B2DD1"/>
    <w:rsid w:val="005B30B6"/>
    <w:rsid w:val="005C5226"/>
    <w:rsid w:val="005C5D78"/>
    <w:rsid w:val="005D00C1"/>
    <w:rsid w:val="005E096D"/>
    <w:rsid w:val="005E1D42"/>
    <w:rsid w:val="005F304F"/>
    <w:rsid w:val="005F339F"/>
    <w:rsid w:val="005F7C65"/>
    <w:rsid w:val="00602299"/>
    <w:rsid w:val="00603BDE"/>
    <w:rsid w:val="00606A98"/>
    <w:rsid w:val="00606F00"/>
    <w:rsid w:val="00612032"/>
    <w:rsid w:val="00612147"/>
    <w:rsid w:val="00621B51"/>
    <w:rsid w:val="006228CE"/>
    <w:rsid w:val="0062302B"/>
    <w:rsid w:val="00625DBE"/>
    <w:rsid w:val="0063691B"/>
    <w:rsid w:val="00640595"/>
    <w:rsid w:val="00647140"/>
    <w:rsid w:val="006526D1"/>
    <w:rsid w:val="00654D27"/>
    <w:rsid w:val="006621EC"/>
    <w:rsid w:val="006626FD"/>
    <w:rsid w:val="00662B95"/>
    <w:rsid w:val="00663D99"/>
    <w:rsid w:val="0066492F"/>
    <w:rsid w:val="00666D31"/>
    <w:rsid w:val="00672DAA"/>
    <w:rsid w:val="0067467D"/>
    <w:rsid w:val="00677EDF"/>
    <w:rsid w:val="00681E27"/>
    <w:rsid w:val="00682260"/>
    <w:rsid w:val="006835BF"/>
    <w:rsid w:val="00683FB3"/>
    <w:rsid w:val="006842BB"/>
    <w:rsid w:val="0068628C"/>
    <w:rsid w:val="00694D99"/>
    <w:rsid w:val="006A0EF8"/>
    <w:rsid w:val="006A7F08"/>
    <w:rsid w:val="006B0423"/>
    <w:rsid w:val="006B6BA0"/>
    <w:rsid w:val="006B7C55"/>
    <w:rsid w:val="006C10A1"/>
    <w:rsid w:val="006C29A3"/>
    <w:rsid w:val="006C54E2"/>
    <w:rsid w:val="006D04CF"/>
    <w:rsid w:val="006E18A6"/>
    <w:rsid w:val="006E2433"/>
    <w:rsid w:val="006E44E0"/>
    <w:rsid w:val="006E7B38"/>
    <w:rsid w:val="006F5023"/>
    <w:rsid w:val="006F55F9"/>
    <w:rsid w:val="006F7CA2"/>
    <w:rsid w:val="007005BE"/>
    <w:rsid w:val="00706F78"/>
    <w:rsid w:val="007071CE"/>
    <w:rsid w:val="00710E81"/>
    <w:rsid w:val="00711129"/>
    <w:rsid w:val="00722393"/>
    <w:rsid w:val="0072370B"/>
    <w:rsid w:val="00734EBD"/>
    <w:rsid w:val="007354C9"/>
    <w:rsid w:val="00735590"/>
    <w:rsid w:val="00736FFB"/>
    <w:rsid w:val="0074357F"/>
    <w:rsid w:val="007459A3"/>
    <w:rsid w:val="00745A7D"/>
    <w:rsid w:val="00745FE5"/>
    <w:rsid w:val="00747307"/>
    <w:rsid w:val="0075054B"/>
    <w:rsid w:val="00751C26"/>
    <w:rsid w:val="007558B3"/>
    <w:rsid w:val="00755935"/>
    <w:rsid w:val="00760EC2"/>
    <w:rsid w:val="0076131A"/>
    <w:rsid w:val="00765152"/>
    <w:rsid w:val="00765D5B"/>
    <w:rsid w:val="00767889"/>
    <w:rsid w:val="00772980"/>
    <w:rsid w:val="00772CA8"/>
    <w:rsid w:val="00776F1E"/>
    <w:rsid w:val="00780D2E"/>
    <w:rsid w:val="00781A4D"/>
    <w:rsid w:val="00781F4C"/>
    <w:rsid w:val="00781F88"/>
    <w:rsid w:val="00782D21"/>
    <w:rsid w:val="00787516"/>
    <w:rsid w:val="00795977"/>
    <w:rsid w:val="007A0B42"/>
    <w:rsid w:val="007A5AB7"/>
    <w:rsid w:val="007B2516"/>
    <w:rsid w:val="007B4531"/>
    <w:rsid w:val="007C0B59"/>
    <w:rsid w:val="007C165A"/>
    <w:rsid w:val="007C42DA"/>
    <w:rsid w:val="007C6516"/>
    <w:rsid w:val="007E0829"/>
    <w:rsid w:val="007E0926"/>
    <w:rsid w:val="007E13C2"/>
    <w:rsid w:val="007E570C"/>
    <w:rsid w:val="007E6FF4"/>
    <w:rsid w:val="007F1798"/>
    <w:rsid w:val="007F2134"/>
    <w:rsid w:val="007F413F"/>
    <w:rsid w:val="00802C28"/>
    <w:rsid w:val="0080344F"/>
    <w:rsid w:val="00803A1A"/>
    <w:rsid w:val="00806111"/>
    <w:rsid w:val="0080719E"/>
    <w:rsid w:val="00811D44"/>
    <w:rsid w:val="00812005"/>
    <w:rsid w:val="008160EA"/>
    <w:rsid w:val="008237F4"/>
    <w:rsid w:val="00831D53"/>
    <w:rsid w:val="00833E53"/>
    <w:rsid w:val="00834FF3"/>
    <w:rsid w:val="00841D0A"/>
    <w:rsid w:val="00843439"/>
    <w:rsid w:val="00853283"/>
    <w:rsid w:val="0085563B"/>
    <w:rsid w:val="00855A26"/>
    <w:rsid w:val="0086134B"/>
    <w:rsid w:val="0087229D"/>
    <w:rsid w:val="00873919"/>
    <w:rsid w:val="00873F9C"/>
    <w:rsid w:val="00876B8D"/>
    <w:rsid w:val="00881422"/>
    <w:rsid w:val="0089084B"/>
    <w:rsid w:val="00893558"/>
    <w:rsid w:val="008A67A8"/>
    <w:rsid w:val="008B5D44"/>
    <w:rsid w:val="008B7C96"/>
    <w:rsid w:val="008C1382"/>
    <w:rsid w:val="008D0609"/>
    <w:rsid w:val="008D6F01"/>
    <w:rsid w:val="008E02AC"/>
    <w:rsid w:val="008E1CBE"/>
    <w:rsid w:val="008E4AC6"/>
    <w:rsid w:val="008F6B11"/>
    <w:rsid w:val="008F7222"/>
    <w:rsid w:val="008F7E8C"/>
    <w:rsid w:val="00903116"/>
    <w:rsid w:val="009111AB"/>
    <w:rsid w:val="009113E2"/>
    <w:rsid w:val="0091783C"/>
    <w:rsid w:val="00917E1D"/>
    <w:rsid w:val="009217AD"/>
    <w:rsid w:val="00921F45"/>
    <w:rsid w:val="00925934"/>
    <w:rsid w:val="0092672E"/>
    <w:rsid w:val="00927602"/>
    <w:rsid w:val="00933F9A"/>
    <w:rsid w:val="00943C9B"/>
    <w:rsid w:val="00944E3F"/>
    <w:rsid w:val="009452FE"/>
    <w:rsid w:val="00945D29"/>
    <w:rsid w:val="00946BA7"/>
    <w:rsid w:val="00952C0E"/>
    <w:rsid w:val="0095479A"/>
    <w:rsid w:val="00954C72"/>
    <w:rsid w:val="00964C25"/>
    <w:rsid w:val="00980194"/>
    <w:rsid w:val="009804BE"/>
    <w:rsid w:val="009810F1"/>
    <w:rsid w:val="00981ED4"/>
    <w:rsid w:val="009934BF"/>
    <w:rsid w:val="0099684A"/>
    <w:rsid w:val="00997B5B"/>
    <w:rsid w:val="009A089E"/>
    <w:rsid w:val="009A0A99"/>
    <w:rsid w:val="009A2933"/>
    <w:rsid w:val="009A6C38"/>
    <w:rsid w:val="009B102C"/>
    <w:rsid w:val="009B33D8"/>
    <w:rsid w:val="009B5E53"/>
    <w:rsid w:val="009B6DA0"/>
    <w:rsid w:val="009C32D8"/>
    <w:rsid w:val="009C534E"/>
    <w:rsid w:val="009C5450"/>
    <w:rsid w:val="009C6D7D"/>
    <w:rsid w:val="009D5E2B"/>
    <w:rsid w:val="009D6A57"/>
    <w:rsid w:val="009E20D3"/>
    <w:rsid w:val="009E5E08"/>
    <w:rsid w:val="009F7280"/>
    <w:rsid w:val="00A06B2C"/>
    <w:rsid w:val="00A11478"/>
    <w:rsid w:val="00A1233A"/>
    <w:rsid w:val="00A13C98"/>
    <w:rsid w:val="00A23C2D"/>
    <w:rsid w:val="00A32D52"/>
    <w:rsid w:val="00A351D3"/>
    <w:rsid w:val="00A41D58"/>
    <w:rsid w:val="00A46679"/>
    <w:rsid w:val="00A505AC"/>
    <w:rsid w:val="00A52B74"/>
    <w:rsid w:val="00A53A4F"/>
    <w:rsid w:val="00A54E70"/>
    <w:rsid w:val="00A61AAD"/>
    <w:rsid w:val="00A6213F"/>
    <w:rsid w:val="00A63813"/>
    <w:rsid w:val="00A66B08"/>
    <w:rsid w:val="00A70ABA"/>
    <w:rsid w:val="00A71B46"/>
    <w:rsid w:val="00A74746"/>
    <w:rsid w:val="00A827ED"/>
    <w:rsid w:val="00A8627F"/>
    <w:rsid w:val="00A877FD"/>
    <w:rsid w:val="00A87CE7"/>
    <w:rsid w:val="00A91CDF"/>
    <w:rsid w:val="00AA7CF0"/>
    <w:rsid w:val="00AB544D"/>
    <w:rsid w:val="00AB7A90"/>
    <w:rsid w:val="00AC341C"/>
    <w:rsid w:val="00AC3757"/>
    <w:rsid w:val="00AC4E04"/>
    <w:rsid w:val="00AC7119"/>
    <w:rsid w:val="00AC7D2F"/>
    <w:rsid w:val="00AD202A"/>
    <w:rsid w:val="00AD4240"/>
    <w:rsid w:val="00AD4E71"/>
    <w:rsid w:val="00AD5C1E"/>
    <w:rsid w:val="00AD5D36"/>
    <w:rsid w:val="00AD6CAA"/>
    <w:rsid w:val="00AE2AA9"/>
    <w:rsid w:val="00AE3F32"/>
    <w:rsid w:val="00AE5837"/>
    <w:rsid w:val="00AE7860"/>
    <w:rsid w:val="00AE78D0"/>
    <w:rsid w:val="00AF1C32"/>
    <w:rsid w:val="00B05886"/>
    <w:rsid w:val="00B05AD1"/>
    <w:rsid w:val="00B065DD"/>
    <w:rsid w:val="00B10AD5"/>
    <w:rsid w:val="00B13D24"/>
    <w:rsid w:val="00B20B55"/>
    <w:rsid w:val="00B25040"/>
    <w:rsid w:val="00B27E64"/>
    <w:rsid w:val="00B40EF1"/>
    <w:rsid w:val="00B41641"/>
    <w:rsid w:val="00B4685D"/>
    <w:rsid w:val="00B50C34"/>
    <w:rsid w:val="00B5666C"/>
    <w:rsid w:val="00B61D12"/>
    <w:rsid w:val="00B6666B"/>
    <w:rsid w:val="00B71F6F"/>
    <w:rsid w:val="00B76ACA"/>
    <w:rsid w:val="00B77125"/>
    <w:rsid w:val="00B804F0"/>
    <w:rsid w:val="00B815F6"/>
    <w:rsid w:val="00B8228D"/>
    <w:rsid w:val="00B86654"/>
    <w:rsid w:val="00B866B8"/>
    <w:rsid w:val="00B95E32"/>
    <w:rsid w:val="00BA0220"/>
    <w:rsid w:val="00BA37B3"/>
    <w:rsid w:val="00BA6E96"/>
    <w:rsid w:val="00BB1BC4"/>
    <w:rsid w:val="00BB4BBD"/>
    <w:rsid w:val="00BB6741"/>
    <w:rsid w:val="00BB7799"/>
    <w:rsid w:val="00BC1EFA"/>
    <w:rsid w:val="00BC74D9"/>
    <w:rsid w:val="00BC7A59"/>
    <w:rsid w:val="00BD1432"/>
    <w:rsid w:val="00BD14C7"/>
    <w:rsid w:val="00BD7076"/>
    <w:rsid w:val="00BE1613"/>
    <w:rsid w:val="00BE1903"/>
    <w:rsid w:val="00BE2BED"/>
    <w:rsid w:val="00BE3AC8"/>
    <w:rsid w:val="00BE66DE"/>
    <w:rsid w:val="00BE6936"/>
    <w:rsid w:val="00BF139C"/>
    <w:rsid w:val="00BF352C"/>
    <w:rsid w:val="00BF5983"/>
    <w:rsid w:val="00BF6601"/>
    <w:rsid w:val="00BF73F8"/>
    <w:rsid w:val="00BF740B"/>
    <w:rsid w:val="00BF7A11"/>
    <w:rsid w:val="00C005AA"/>
    <w:rsid w:val="00C02F9E"/>
    <w:rsid w:val="00C03AD6"/>
    <w:rsid w:val="00C130BF"/>
    <w:rsid w:val="00C17656"/>
    <w:rsid w:val="00C21A10"/>
    <w:rsid w:val="00C223EB"/>
    <w:rsid w:val="00C24EA3"/>
    <w:rsid w:val="00C25A7D"/>
    <w:rsid w:val="00C262C6"/>
    <w:rsid w:val="00C37F40"/>
    <w:rsid w:val="00C41BB9"/>
    <w:rsid w:val="00C425DA"/>
    <w:rsid w:val="00C46FC0"/>
    <w:rsid w:val="00C47414"/>
    <w:rsid w:val="00C53103"/>
    <w:rsid w:val="00C545B0"/>
    <w:rsid w:val="00C57FCE"/>
    <w:rsid w:val="00C61138"/>
    <w:rsid w:val="00C6151F"/>
    <w:rsid w:val="00C64382"/>
    <w:rsid w:val="00C65D05"/>
    <w:rsid w:val="00C65EC2"/>
    <w:rsid w:val="00C72AE0"/>
    <w:rsid w:val="00C77F93"/>
    <w:rsid w:val="00C83FD1"/>
    <w:rsid w:val="00C949E5"/>
    <w:rsid w:val="00CA1CD0"/>
    <w:rsid w:val="00CA314F"/>
    <w:rsid w:val="00CA76F3"/>
    <w:rsid w:val="00CB34BA"/>
    <w:rsid w:val="00CB4B1A"/>
    <w:rsid w:val="00CB6B42"/>
    <w:rsid w:val="00CC4AFB"/>
    <w:rsid w:val="00CD07E3"/>
    <w:rsid w:val="00CD100D"/>
    <w:rsid w:val="00CD3109"/>
    <w:rsid w:val="00CD5072"/>
    <w:rsid w:val="00CD7BC7"/>
    <w:rsid w:val="00CE07CE"/>
    <w:rsid w:val="00CE1616"/>
    <w:rsid w:val="00CE59B7"/>
    <w:rsid w:val="00CE7414"/>
    <w:rsid w:val="00CF3DC2"/>
    <w:rsid w:val="00D03102"/>
    <w:rsid w:val="00D03945"/>
    <w:rsid w:val="00D0523F"/>
    <w:rsid w:val="00D106C6"/>
    <w:rsid w:val="00D114F2"/>
    <w:rsid w:val="00D115D2"/>
    <w:rsid w:val="00D158BF"/>
    <w:rsid w:val="00D16BC1"/>
    <w:rsid w:val="00D17E86"/>
    <w:rsid w:val="00D23314"/>
    <w:rsid w:val="00D30694"/>
    <w:rsid w:val="00D318D3"/>
    <w:rsid w:val="00D375B4"/>
    <w:rsid w:val="00D44330"/>
    <w:rsid w:val="00D44E7F"/>
    <w:rsid w:val="00D4601E"/>
    <w:rsid w:val="00D5025F"/>
    <w:rsid w:val="00D56294"/>
    <w:rsid w:val="00D61965"/>
    <w:rsid w:val="00D620DC"/>
    <w:rsid w:val="00D64C8C"/>
    <w:rsid w:val="00D8035D"/>
    <w:rsid w:val="00D80802"/>
    <w:rsid w:val="00D85D48"/>
    <w:rsid w:val="00D92D76"/>
    <w:rsid w:val="00D93099"/>
    <w:rsid w:val="00D9640D"/>
    <w:rsid w:val="00D96D58"/>
    <w:rsid w:val="00DA5EE9"/>
    <w:rsid w:val="00DA7FCC"/>
    <w:rsid w:val="00DB3CF4"/>
    <w:rsid w:val="00DD1E1D"/>
    <w:rsid w:val="00DE1932"/>
    <w:rsid w:val="00DE5829"/>
    <w:rsid w:val="00DF61F7"/>
    <w:rsid w:val="00DF6E55"/>
    <w:rsid w:val="00E0146C"/>
    <w:rsid w:val="00E014B4"/>
    <w:rsid w:val="00E017FD"/>
    <w:rsid w:val="00E02366"/>
    <w:rsid w:val="00E03290"/>
    <w:rsid w:val="00E04781"/>
    <w:rsid w:val="00E0630A"/>
    <w:rsid w:val="00E0652D"/>
    <w:rsid w:val="00E06FEA"/>
    <w:rsid w:val="00E13D7F"/>
    <w:rsid w:val="00E16684"/>
    <w:rsid w:val="00E21962"/>
    <w:rsid w:val="00E3022B"/>
    <w:rsid w:val="00E50766"/>
    <w:rsid w:val="00E51A9D"/>
    <w:rsid w:val="00E521FF"/>
    <w:rsid w:val="00E53D6A"/>
    <w:rsid w:val="00E55DD3"/>
    <w:rsid w:val="00E560AC"/>
    <w:rsid w:val="00E56E10"/>
    <w:rsid w:val="00E64718"/>
    <w:rsid w:val="00E67BC1"/>
    <w:rsid w:val="00E702E4"/>
    <w:rsid w:val="00E72D1D"/>
    <w:rsid w:val="00E753C5"/>
    <w:rsid w:val="00E7558F"/>
    <w:rsid w:val="00E75594"/>
    <w:rsid w:val="00E84A7C"/>
    <w:rsid w:val="00E92C21"/>
    <w:rsid w:val="00E95391"/>
    <w:rsid w:val="00E958D8"/>
    <w:rsid w:val="00E978DF"/>
    <w:rsid w:val="00EA296C"/>
    <w:rsid w:val="00EA32E3"/>
    <w:rsid w:val="00EB3A30"/>
    <w:rsid w:val="00EC2B87"/>
    <w:rsid w:val="00EC3A14"/>
    <w:rsid w:val="00EC6D33"/>
    <w:rsid w:val="00ED0AA2"/>
    <w:rsid w:val="00ED13C2"/>
    <w:rsid w:val="00EE0DFE"/>
    <w:rsid w:val="00EE2D0C"/>
    <w:rsid w:val="00EE72E9"/>
    <w:rsid w:val="00EF0421"/>
    <w:rsid w:val="00EF2E1C"/>
    <w:rsid w:val="00EF637B"/>
    <w:rsid w:val="00F0474E"/>
    <w:rsid w:val="00F10E95"/>
    <w:rsid w:val="00F1223C"/>
    <w:rsid w:val="00F23350"/>
    <w:rsid w:val="00F319F2"/>
    <w:rsid w:val="00F32763"/>
    <w:rsid w:val="00F32C66"/>
    <w:rsid w:val="00F3460E"/>
    <w:rsid w:val="00F37104"/>
    <w:rsid w:val="00F37A1D"/>
    <w:rsid w:val="00F40358"/>
    <w:rsid w:val="00F43788"/>
    <w:rsid w:val="00F45582"/>
    <w:rsid w:val="00F472D7"/>
    <w:rsid w:val="00F532E0"/>
    <w:rsid w:val="00F54879"/>
    <w:rsid w:val="00F558AB"/>
    <w:rsid w:val="00F57287"/>
    <w:rsid w:val="00F603FD"/>
    <w:rsid w:val="00F60A28"/>
    <w:rsid w:val="00F61D99"/>
    <w:rsid w:val="00F70BFF"/>
    <w:rsid w:val="00F7155F"/>
    <w:rsid w:val="00F73CF3"/>
    <w:rsid w:val="00F824C3"/>
    <w:rsid w:val="00F84460"/>
    <w:rsid w:val="00F851BE"/>
    <w:rsid w:val="00F874A9"/>
    <w:rsid w:val="00F9155B"/>
    <w:rsid w:val="00F92E98"/>
    <w:rsid w:val="00F94160"/>
    <w:rsid w:val="00F941F5"/>
    <w:rsid w:val="00F94DA2"/>
    <w:rsid w:val="00FA3748"/>
    <w:rsid w:val="00FA49B4"/>
    <w:rsid w:val="00FA5861"/>
    <w:rsid w:val="00FA6987"/>
    <w:rsid w:val="00FB05A1"/>
    <w:rsid w:val="00FB1930"/>
    <w:rsid w:val="00FB61F9"/>
    <w:rsid w:val="00FB6F9D"/>
    <w:rsid w:val="00FC167F"/>
    <w:rsid w:val="00FD0316"/>
    <w:rsid w:val="00FD115F"/>
    <w:rsid w:val="00FD2506"/>
    <w:rsid w:val="00FD2D64"/>
    <w:rsid w:val="00FD39B9"/>
    <w:rsid w:val="00FE0079"/>
    <w:rsid w:val="00FF0D28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72E0C0DD"/>
  <w15:chartTrackingRefBased/>
  <w15:docId w15:val="{1A630212-DDBA-421A-BDF1-30FF9AD2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2773D"/>
    <w:pPr>
      <w:keepNext/>
      <w:keepLines/>
      <w:spacing w:before="240" w:line="259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773D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2773D"/>
    <w:pPr>
      <w:keepNext/>
      <w:keepLines/>
      <w:spacing w:before="40" w:line="259" w:lineRule="auto"/>
      <w:outlineLvl w:val="2"/>
    </w:pPr>
    <w:rPr>
      <w:rFonts w:ascii="Calibri Light" w:hAnsi="Calibri Light"/>
      <w:color w:val="1F4D7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4E482A"/>
    <w:pPr>
      <w:jc w:val="both"/>
    </w:pPr>
    <w:rPr>
      <w:color w:val="FF0000"/>
    </w:rPr>
  </w:style>
  <w:style w:type="character" w:styleId="Hipercze">
    <w:name w:val="Hyperlink"/>
    <w:uiPriority w:val="99"/>
    <w:rsid w:val="00BF740B"/>
    <w:rPr>
      <w:color w:val="0000FF"/>
      <w:u w:val="single"/>
    </w:rPr>
  </w:style>
  <w:style w:type="paragraph" w:styleId="Tekstdymka">
    <w:name w:val="Balloon Text"/>
    <w:basedOn w:val="Normalny"/>
    <w:semiHidden/>
    <w:rsid w:val="002A784E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rsid w:val="00E13D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13D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E13D7F"/>
    <w:rPr>
      <w:b/>
      <w:bCs/>
    </w:rPr>
  </w:style>
  <w:style w:type="character" w:styleId="UyteHipercze">
    <w:name w:val="FollowedHyperlink"/>
    <w:rsid w:val="00E16684"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rsid w:val="003257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25705"/>
    <w:rPr>
      <w:sz w:val="24"/>
      <w:szCs w:val="24"/>
    </w:rPr>
  </w:style>
  <w:style w:type="paragraph" w:styleId="Stopka">
    <w:name w:val="footer"/>
    <w:basedOn w:val="Normalny"/>
    <w:link w:val="StopkaZnak"/>
    <w:rsid w:val="0032570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25705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234608"/>
  </w:style>
  <w:style w:type="character" w:customStyle="1" w:styleId="Nagwek1Znak">
    <w:name w:val="Nagłówek 1 Znak"/>
    <w:link w:val="Nagwek1"/>
    <w:uiPriority w:val="9"/>
    <w:rsid w:val="0032773D"/>
    <w:rPr>
      <w:rFonts w:ascii="Calibri Light" w:hAnsi="Calibri Light"/>
      <w:color w:val="2E74B5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32773D"/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32773D"/>
    <w:rPr>
      <w:rFonts w:ascii="Calibri Light" w:hAnsi="Calibri Light"/>
      <w:color w:val="1F4D78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32773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32773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32773D"/>
    <w:pPr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2773D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773D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2773D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32773D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next w:val="Normalny"/>
    <w:link w:val="PodtytuZnak"/>
    <w:qFormat/>
    <w:rsid w:val="00562060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ytuZnak">
    <w:name w:val="Podtytuł Znak"/>
    <w:link w:val="Podtytu"/>
    <w:rsid w:val="00562060"/>
    <w:rPr>
      <w:rFonts w:ascii="Calibri Light" w:eastAsia="Times New Roman" w:hAnsi="Calibri Light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F7155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F7155F"/>
  </w:style>
  <w:style w:type="character" w:styleId="Odwoanieprzypisukocowego">
    <w:name w:val="endnote reference"/>
    <w:rsid w:val="00F7155F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511DE0"/>
    <w:rPr>
      <w:b/>
      <w:bCs/>
    </w:rPr>
  </w:style>
  <w:style w:type="paragraph" w:styleId="Tekstprzypisudolnego">
    <w:name w:val="footnote text"/>
    <w:basedOn w:val="Normalny"/>
    <w:link w:val="TekstprzypisudolnegoZnak"/>
    <w:rsid w:val="0017683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683B"/>
  </w:style>
  <w:style w:type="character" w:styleId="Odwoanieprzypisudolnego">
    <w:name w:val="footnote reference"/>
    <w:basedOn w:val="Domylnaczcionkaakapitu"/>
    <w:rsid w:val="001768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hyperlink" Target="https://ppk.pzu.pl/afi-websrv-dystr-prod/services/ppk-soap/API?wsdl" TargetMode="External"/><Relationship Id="rId42" Type="http://schemas.openxmlformats.org/officeDocument/2006/relationships/image" Target="media/image12.e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29.bin"/><Relationship Id="rId89" Type="http://schemas.openxmlformats.org/officeDocument/2006/relationships/image" Target="media/image29.emf"/><Relationship Id="rId16" Type="http://schemas.openxmlformats.org/officeDocument/2006/relationships/image" Target="media/image2.emf"/><Relationship Id="rId11" Type="http://schemas.openxmlformats.org/officeDocument/2006/relationships/footnotes" Target="footnotes.xml"/><Relationship Id="rId32" Type="http://schemas.openxmlformats.org/officeDocument/2006/relationships/image" Target="media/image7.emf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0.emf"/><Relationship Id="rId74" Type="http://schemas.openxmlformats.org/officeDocument/2006/relationships/hyperlink" Target="http://docs.oasis-open.org/wss/2004/01/oasis-200401-wss-wssecurity-utility-1.0.xsd" TargetMode="External"/><Relationship Id="rId79" Type="http://schemas.openxmlformats.org/officeDocument/2006/relationships/hyperlink" Target="http://docs.oasis-open.org/wss/2004/01/oasis-200401-wss-username-token-profile-1.0" TargetMode="External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2.bin"/><Relationship Id="rId95" Type="http://schemas.openxmlformats.org/officeDocument/2006/relationships/header" Target="header2.xml"/><Relationship Id="rId22" Type="http://schemas.openxmlformats.org/officeDocument/2006/relationships/hyperlink" Target="https://epekaotfi.pl/afi-websrv-dystr-prod/services/ppk-soap/API" TargetMode="External"/><Relationship Id="rId27" Type="http://schemas.openxmlformats.org/officeDocument/2006/relationships/image" Target="media/image5.emf"/><Relationship Id="rId43" Type="http://schemas.openxmlformats.org/officeDocument/2006/relationships/oleObject" Target="embeddings/oleObject12.bin"/><Relationship Id="rId48" Type="http://schemas.openxmlformats.org/officeDocument/2006/relationships/image" Target="media/image15.emf"/><Relationship Id="rId64" Type="http://schemas.openxmlformats.org/officeDocument/2006/relationships/oleObject" Target="embeddings/oleObject23.bin"/><Relationship Id="rId69" Type="http://schemas.openxmlformats.org/officeDocument/2006/relationships/image" Target="media/image24.emf"/><Relationship Id="rId80" Type="http://schemas.openxmlformats.org/officeDocument/2006/relationships/hyperlink" Target="http://docs.oasis-open.org/wss/2004/01/oasis-200401-wss-soap-message-security-1.0" TargetMode="External"/><Relationship Id="rId85" Type="http://schemas.openxmlformats.org/officeDocument/2006/relationships/image" Target="media/image27.emf"/><Relationship Id="rId12" Type="http://schemas.openxmlformats.org/officeDocument/2006/relationships/endnotes" Target="endnotes.xml"/><Relationship Id="rId17" Type="http://schemas.openxmlformats.org/officeDocument/2006/relationships/oleObject" Target="embeddings/oleObject2.bin"/><Relationship Id="rId25" Type="http://schemas.openxmlformats.org/officeDocument/2006/relationships/image" Target="media/image4.emf"/><Relationship Id="rId33" Type="http://schemas.openxmlformats.org/officeDocument/2006/relationships/oleObject" Target="embeddings/oleObject7.bin"/><Relationship Id="rId38" Type="http://schemas.openxmlformats.org/officeDocument/2006/relationships/image" Target="media/image10.emf"/><Relationship Id="rId46" Type="http://schemas.openxmlformats.org/officeDocument/2006/relationships/image" Target="media/image14.emf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5.bin"/><Relationship Id="rId20" Type="http://schemas.openxmlformats.org/officeDocument/2006/relationships/hyperlink" Target="https://ppk.pzu.pl/afi-websrv-dystr-prod/services/ppk-soap/API" TargetMode="External"/><Relationship Id="rId41" Type="http://schemas.openxmlformats.org/officeDocument/2006/relationships/oleObject" Target="embeddings/oleObject11.bin"/><Relationship Id="rId54" Type="http://schemas.openxmlformats.org/officeDocument/2006/relationships/image" Target="media/image18.emf"/><Relationship Id="rId62" Type="http://schemas.openxmlformats.org/officeDocument/2006/relationships/image" Target="media/image22.emf"/><Relationship Id="rId70" Type="http://schemas.openxmlformats.org/officeDocument/2006/relationships/oleObject" Target="embeddings/oleObject27.bin"/><Relationship Id="rId75" Type="http://schemas.openxmlformats.org/officeDocument/2006/relationships/hyperlink" Target="http://docs.oasis-open.org/wss/2004/01/oasis-200401-wss-username-token-profile-1.0" TargetMode="External"/><Relationship Id="rId83" Type="http://schemas.openxmlformats.org/officeDocument/2006/relationships/image" Target="media/image26.emf"/><Relationship Id="rId88" Type="http://schemas.openxmlformats.org/officeDocument/2006/relationships/oleObject" Target="embeddings/oleObject31.bin"/><Relationship Id="rId91" Type="http://schemas.openxmlformats.org/officeDocument/2006/relationships/image" Target="media/image30.e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oleObject" Target="embeddings/oleObject1.bin"/><Relationship Id="rId23" Type="http://schemas.openxmlformats.org/officeDocument/2006/relationships/hyperlink" Target="https://epekaotfi.pl/afi-websrv-dystr-prod/services/ppk-soap/API?wsdl" TargetMode="External"/><Relationship Id="rId28" Type="http://schemas.openxmlformats.org/officeDocument/2006/relationships/oleObject" Target="embeddings/oleObject4.bin"/><Relationship Id="rId36" Type="http://schemas.openxmlformats.org/officeDocument/2006/relationships/image" Target="media/image9.e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" Type="http://schemas.openxmlformats.org/officeDocument/2006/relationships/webSettings" Target="webSettings.xml"/><Relationship Id="rId31" Type="http://schemas.openxmlformats.org/officeDocument/2006/relationships/oleObject" Target="embeddings/oleObject6.bin"/><Relationship Id="rId44" Type="http://schemas.openxmlformats.org/officeDocument/2006/relationships/image" Target="media/image13.emf"/><Relationship Id="rId52" Type="http://schemas.openxmlformats.org/officeDocument/2006/relationships/image" Target="media/image17.emf"/><Relationship Id="rId60" Type="http://schemas.openxmlformats.org/officeDocument/2006/relationships/image" Target="media/image21.emf"/><Relationship Id="rId65" Type="http://schemas.openxmlformats.org/officeDocument/2006/relationships/image" Target="media/image23.emf"/><Relationship Id="rId73" Type="http://schemas.openxmlformats.org/officeDocument/2006/relationships/hyperlink" Target="http://docs.oasis-open.org/wss/2004/01/oasis-200401-wss-wssecurity-secext-1.0.xsd" TargetMode="External"/><Relationship Id="rId78" Type="http://schemas.openxmlformats.org/officeDocument/2006/relationships/hyperlink" Target="http://docs.oasis-open.org/wss/2004/01/oasis-200401-wss-wssecurity-utility-1.0.xsd" TargetMode="External"/><Relationship Id="rId81" Type="http://schemas.openxmlformats.org/officeDocument/2006/relationships/hyperlink" Target="https://docs.oasis-open.org/wss/2004/01/oasis-200401-wss-soap-message-security-1.0.pdf" TargetMode="External"/><Relationship Id="rId86" Type="http://schemas.openxmlformats.org/officeDocument/2006/relationships/oleObject" Target="embeddings/oleObject30.bin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hyperlink" Target="mailto:ppk-grupa-robocza@pekao-fs.com.pl" TargetMode="External"/><Relationship Id="rId18" Type="http://schemas.openxmlformats.org/officeDocument/2006/relationships/hyperlink" Target="https://ta.inpzu.pl/afi-websrv-dystr-prod/services/ppk-soap/API" TargetMode="External"/><Relationship Id="rId39" Type="http://schemas.openxmlformats.org/officeDocument/2006/relationships/oleObject" Target="embeddings/oleObject10.bin"/><Relationship Id="rId34" Type="http://schemas.openxmlformats.org/officeDocument/2006/relationships/image" Target="media/image8.emf"/><Relationship Id="rId50" Type="http://schemas.openxmlformats.org/officeDocument/2006/relationships/image" Target="media/image16.emf"/><Relationship Id="rId55" Type="http://schemas.openxmlformats.org/officeDocument/2006/relationships/oleObject" Target="embeddings/oleObject18.bin"/><Relationship Id="rId76" Type="http://schemas.openxmlformats.org/officeDocument/2006/relationships/hyperlink" Target="http://docs.oasis-open.org/wss/2004/01/oasis-200401-wss-soap-message-security-1.0" TargetMode="External"/><Relationship Id="rId97" Type="http://schemas.openxmlformats.org/officeDocument/2006/relationships/footer" Target="footer2.xml"/><Relationship Id="rId7" Type="http://schemas.openxmlformats.org/officeDocument/2006/relationships/numbering" Target="numbering.xml"/><Relationship Id="rId71" Type="http://schemas.openxmlformats.org/officeDocument/2006/relationships/image" Target="media/image25.emf"/><Relationship Id="rId92" Type="http://schemas.openxmlformats.org/officeDocument/2006/relationships/oleObject" Target="embeddings/oleObject3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3.png"/><Relationship Id="rId40" Type="http://schemas.openxmlformats.org/officeDocument/2006/relationships/image" Target="media/image11.e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4.bin"/><Relationship Id="rId87" Type="http://schemas.openxmlformats.org/officeDocument/2006/relationships/image" Target="media/image28.emf"/><Relationship Id="rId61" Type="http://schemas.openxmlformats.org/officeDocument/2006/relationships/oleObject" Target="embeddings/oleObject21.bin"/><Relationship Id="rId82" Type="http://schemas.openxmlformats.org/officeDocument/2006/relationships/hyperlink" Target="https://www.oasis-open.org/committees/download.php/16782/wss-v1.1-spec-os-UsernameTokenProfile.pdf" TargetMode="External"/><Relationship Id="rId19" Type="http://schemas.openxmlformats.org/officeDocument/2006/relationships/hyperlink" Target="https://ta.inpzu.pl/afi-websrv-dystr-prod/services/ppk-soap/API?wsdl" TargetMode="External"/><Relationship Id="rId14" Type="http://schemas.openxmlformats.org/officeDocument/2006/relationships/image" Target="media/image1.emf"/><Relationship Id="rId30" Type="http://schemas.openxmlformats.org/officeDocument/2006/relationships/image" Target="media/image6.emf"/><Relationship Id="rId35" Type="http://schemas.openxmlformats.org/officeDocument/2006/relationships/oleObject" Target="embeddings/oleObject8.bin"/><Relationship Id="rId56" Type="http://schemas.openxmlformats.org/officeDocument/2006/relationships/image" Target="media/image19.emf"/><Relationship Id="rId77" Type="http://schemas.openxmlformats.org/officeDocument/2006/relationships/hyperlink" Target="http://docs.oasis-open.org/wss/2004/01/oasis-200401-wss-wssecurity-secext-1.0.xsd" TargetMode="External"/><Relationship Id="rId100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8.bin"/><Relationship Id="rId93" Type="http://schemas.openxmlformats.org/officeDocument/2006/relationships/hyperlink" Target="http://www.pekao-fs.com.pl/pl/kontakt-erp/" TargetMode="External"/><Relationship Id="rId98" Type="http://schemas.openxmlformats.org/officeDocument/2006/relationships/header" Target="header3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94704FA218C74CB359729710BF3C3B" ma:contentTypeVersion="0" ma:contentTypeDescription="Utwórz nowy dokument." ma:contentTypeScope="" ma:versionID="1a0c805a3de485b61c32724cb3e57c9d">
  <xsd:schema xmlns:xsd="http://www.w3.org/2001/XMLSchema" xmlns:xs="http://www.w3.org/2001/XMLSchema" xmlns:p="http://schemas.microsoft.com/office/2006/metadata/properties" xmlns:ns2="f313bd28-6b0d-4117-9ebf-5a8fee31c0be" targetNamespace="http://schemas.microsoft.com/office/2006/metadata/properties" ma:root="true" ma:fieldsID="59a214adced30f6e8bf52f14c43d5b1a" ns2:_="">
    <xsd:import namespace="f313bd28-6b0d-4117-9ebf-5a8fee31c0b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bd28-6b0d-4117-9ebf-5a8fee31c0b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885DD-8F0D-4356-A2E0-6291B64FABA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C990709-8664-4229-981E-CBC80EBC87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3725E0-F862-4E54-89ED-02C8E7B93D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89D3409-9EF0-4AC8-A6A5-E21E14BBBD5E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f313bd28-6b0d-4117-9ebf-5a8fee31c0be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F7BB58E5-2190-4B93-B2EF-F71553BC3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3bd28-6b0d-4117-9ebf-5a8fee31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2C5F657-C39A-4ADA-A940-4719DDF95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1754</Words>
  <Characters>16610</Characters>
  <Application>Microsoft Office Word</Application>
  <DocSecurity>0</DocSecurity>
  <Lines>138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Informacje obowiązkowe przekazywane przez podmiot prowadzący dystrybucję jednostek uczestnictwa na podstawie Rozporządzenia Ministra Finansów z dnia 3 kwietnia 2009 roku w sprawie postępowania podmiotów prowadzących działalność w zakresie pośrednictwa w</vt:lpstr>
    </vt:vector>
  </TitlesOfParts>
  <Company>PekaoFS</Company>
  <LinksUpToDate>false</LinksUpToDate>
  <CharactersWithSpaces>18328</CharactersWithSpaces>
  <SharedDoc>false</SharedDoc>
  <HLinks>
    <vt:vector size="120" baseType="variant">
      <vt:variant>
        <vt:i4>2228234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_Toc9007326</vt:lpwstr>
      </vt:variant>
      <vt:variant>
        <vt:i4>2228234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_Toc9007325</vt:lpwstr>
      </vt:variant>
      <vt:variant>
        <vt:i4>2228234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_Toc9007324</vt:lpwstr>
      </vt:variant>
      <vt:variant>
        <vt:i4>2228234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_Toc9007323</vt:lpwstr>
      </vt:variant>
      <vt:variant>
        <vt:i4>2228234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_Toc9007322</vt:lpwstr>
      </vt:variant>
      <vt:variant>
        <vt:i4>2228234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_Toc9007321</vt:lpwstr>
      </vt:variant>
      <vt:variant>
        <vt:i4>2228234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_Toc9007320</vt:lpwstr>
      </vt:variant>
      <vt:variant>
        <vt:i4>2162698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_Toc9007319</vt:lpwstr>
      </vt:variant>
      <vt:variant>
        <vt:i4>2162698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_Toc9007318</vt:lpwstr>
      </vt:variant>
      <vt:variant>
        <vt:i4>2162698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_Toc9007317</vt:lpwstr>
      </vt:variant>
      <vt:variant>
        <vt:i4>2162698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_Toc9007316</vt:lpwstr>
      </vt:variant>
      <vt:variant>
        <vt:i4>2162698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_Toc9007315</vt:lpwstr>
      </vt:variant>
      <vt:variant>
        <vt:i4>2162698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_Toc9007314</vt:lpwstr>
      </vt:variant>
      <vt:variant>
        <vt:i4>2162698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_Toc9007313</vt:lpwstr>
      </vt:variant>
      <vt:variant>
        <vt:i4>2162698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_Toc9007312</vt:lpwstr>
      </vt:variant>
      <vt:variant>
        <vt:i4>589862</vt:i4>
      </vt:variant>
      <vt:variant>
        <vt:i4>0</vt:i4>
      </vt:variant>
      <vt:variant>
        <vt:i4>0</vt:i4>
      </vt:variant>
      <vt:variant>
        <vt:i4>5</vt:i4>
      </vt:variant>
      <vt:variant>
        <vt:lpwstr>mailto:ppk-grupa-robocza@pekao-fs.com.pl</vt:lpwstr>
      </vt:variant>
      <vt:variant>
        <vt:lpwstr/>
      </vt:variant>
      <vt:variant>
        <vt:i4>5636187</vt:i4>
      </vt:variant>
      <vt:variant>
        <vt:i4>9</vt:i4>
      </vt:variant>
      <vt:variant>
        <vt:i4>0</vt:i4>
      </vt:variant>
      <vt:variant>
        <vt:i4>5</vt:i4>
      </vt:variant>
      <vt:variant>
        <vt:lpwstr>http://docs.oasis-open.org/wss/2004/01/oasis-200401-wss-soap-message-security-1.0</vt:lpwstr>
      </vt:variant>
      <vt:variant>
        <vt:lpwstr>Base64Binary</vt:lpwstr>
      </vt:variant>
      <vt:variant>
        <vt:i4>68</vt:i4>
      </vt:variant>
      <vt:variant>
        <vt:i4>6</vt:i4>
      </vt:variant>
      <vt:variant>
        <vt:i4>0</vt:i4>
      </vt:variant>
      <vt:variant>
        <vt:i4>5</vt:i4>
      </vt:variant>
      <vt:variant>
        <vt:lpwstr>http://docs.oasis-open.org/wss/2004/01/oasis-200401-wss-username-token-profile-1.0</vt:lpwstr>
      </vt:variant>
      <vt:variant>
        <vt:lpwstr>PasswordDigest</vt:lpwstr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http://docs.oasis-open.org/wss/2004/01/oasis-200401-wss-wssecurity-utility-1.0.xsd</vt:lpwstr>
      </vt:variant>
      <vt:variant>
        <vt:lpwstr/>
      </vt:variant>
      <vt:variant>
        <vt:i4>4325393</vt:i4>
      </vt:variant>
      <vt:variant>
        <vt:i4>0</vt:i4>
      </vt:variant>
      <vt:variant>
        <vt:i4>0</vt:i4>
      </vt:variant>
      <vt:variant>
        <vt:i4>5</vt:i4>
      </vt:variant>
      <vt:variant>
        <vt:lpwstr>http://docs.oasis-open.org/wss/2004/01/oasis-200401-wss-wssecurity-secext-1.0.xsd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Informacje obowiązkowe przekazywane przez podmiot prowadzący dystrybucję jednostek uczestnictwa na podstawie Rozporządzenia Ministra Finansów z dnia 3 kwietnia 2009 roku w sprawie postępowania podmiotów prowadzących działalność w zakresie pośrednictwa w</dc:title>
  <dc:subject/>
  <dc:creator>wieslawaradziejewska</dc:creator>
  <cp:keywords/>
  <dc:description/>
  <cp:lastModifiedBy>Zaręba Kamila</cp:lastModifiedBy>
  <cp:revision>2</cp:revision>
  <cp:lastPrinted>2018-06-12T09:20:00Z</cp:lastPrinted>
  <dcterms:created xsi:type="dcterms:W3CDTF">2021-05-27T13:35:00Z</dcterms:created>
  <dcterms:modified xsi:type="dcterms:W3CDTF">2021-05-27T13:35:00Z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RRPPXVZPF7X3-1512-17</vt:lpwstr>
  </property>
  <property fmtid="{D5CDD505-2E9C-101B-9397-08002B2CF9AE}" pid="3" name="_dlc_DocIdItemGuid">
    <vt:lpwstr>eb142dbf-c35b-41b3-b131-16eb9edd9b61</vt:lpwstr>
  </property>
  <property fmtid="{D5CDD505-2E9C-101B-9397-08002B2CF9AE}" pid="4" name="_dlc_DocIdUrl">
    <vt:lpwstr>http://spoint/Topics/Divisions/biurozarzadu/Wzory dokumentów/_layouts/DocIdRedir.aspx?ID=RRPPXVZPF7X3-1512-17, RRPPXVZPF7X3-1512-17</vt:lpwstr>
  </property>
</Properties>
</file>